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4" w:type="dxa"/>
        <w:tblInd w:w="-432" w:type="dxa"/>
        <w:tblLayout w:type="fixed"/>
        <w:tblLook w:val="0000" w:firstRow="0" w:lastRow="0" w:firstColumn="0" w:lastColumn="0" w:noHBand="0" w:noVBand="0"/>
      </w:tblPr>
      <w:tblGrid>
        <w:gridCol w:w="4084"/>
        <w:gridCol w:w="6120"/>
      </w:tblGrid>
      <w:tr w:rsidR="00BE1B19" w:rsidRPr="00BE1B19" w14:paraId="0E06EF22" w14:textId="77777777" w:rsidTr="00C275D7">
        <w:tc>
          <w:tcPr>
            <w:tcW w:w="4084" w:type="dxa"/>
          </w:tcPr>
          <w:p w14:paraId="376D204E" w14:textId="77777777" w:rsidR="00BE1B19" w:rsidRPr="00BE1B19" w:rsidRDefault="00BE1B19" w:rsidP="00BE1B19">
            <w:pPr>
              <w:spacing w:after="0" w:line="240" w:lineRule="auto"/>
              <w:rPr>
                <w:rFonts w:ascii="Times New Roman" w:eastAsia="Times New Roman" w:hAnsi="Times New Roman" w:cs="Times New Roman"/>
                <w:kern w:val="0"/>
                <w:sz w:val="28"/>
                <w:szCs w:val="28"/>
                <w:lang w:val="it-IT"/>
                <w14:ligatures w14:val="none"/>
              </w:rPr>
            </w:pPr>
            <w:r w:rsidRPr="00BE1B19">
              <w:rPr>
                <w:rFonts w:ascii="Times New Roman" w:eastAsia="Times New Roman" w:hAnsi="Times New Roman" w:cs="Times New Roman"/>
                <w:color w:val="000000"/>
                <w:kern w:val="0"/>
                <w:sz w:val="28"/>
                <w:szCs w:val="28"/>
                <w14:ligatures w14:val="none"/>
              </w:rPr>
              <w:t>UBND PHƯỜNG THÀNH NAM</w:t>
            </w:r>
          </w:p>
        </w:tc>
        <w:tc>
          <w:tcPr>
            <w:tcW w:w="6120" w:type="dxa"/>
          </w:tcPr>
          <w:p w14:paraId="707D327E" w14:textId="77777777" w:rsidR="00BE1B19" w:rsidRPr="00BE1B19" w:rsidRDefault="00BE1B19" w:rsidP="00BE1B19">
            <w:pPr>
              <w:spacing w:after="0" w:line="240" w:lineRule="auto"/>
              <w:jc w:val="center"/>
              <w:rPr>
                <w:rFonts w:ascii="Times New Roman" w:eastAsia="Times New Roman" w:hAnsi="Times New Roman" w:cs="Times New Roman"/>
                <w:b/>
                <w:kern w:val="0"/>
                <w:sz w:val="28"/>
                <w:szCs w:val="28"/>
                <w:lang w:val="it-IT"/>
                <w14:ligatures w14:val="none"/>
              </w:rPr>
            </w:pPr>
            <w:r w:rsidRPr="00BE1B19">
              <w:rPr>
                <w:rFonts w:ascii="Times New Roman" w:eastAsia="Times New Roman" w:hAnsi="Times New Roman" w:cs="Times New Roman"/>
                <w:b/>
                <w:kern w:val="0"/>
                <w:sz w:val="28"/>
                <w:szCs w:val="28"/>
                <w14:ligatures w14:val="none"/>
              </w:rPr>
              <w:t xml:space="preserve">CỘNG HÒA XÃ HỘI CHỦ NGHĨA VIỆT </w:t>
            </w:r>
            <w:smartTag w:uri="urn:schemas-microsoft-com:office:smarttags" w:element="country-region">
              <w:smartTag w:uri="urn:schemas-microsoft-com:office:smarttags" w:element="place">
                <w:r w:rsidRPr="00BE1B19">
                  <w:rPr>
                    <w:rFonts w:ascii="Times New Roman" w:eastAsia="Times New Roman" w:hAnsi="Times New Roman" w:cs="Times New Roman"/>
                    <w:b/>
                    <w:kern w:val="0"/>
                    <w:sz w:val="28"/>
                    <w:szCs w:val="28"/>
                    <w14:ligatures w14:val="none"/>
                  </w:rPr>
                  <w:t>NAM</w:t>
                </w:r>
              </w:smartTag>
            </w:smartTag>
          </w:p>
        </w:tc>
      </w:tr>
      <w:tr w:rsidR="00BE1B19" w:rsidRPr="00BE1B19" w14:paraId="1B81FD34" w14:textId="77777777" w:rsidTr="00C275D7">
        <w:trPr>
          <w:trHeight w:val="542"/>
        </w:trPr>
        <w:tc>
          <w:tcPr>
            <w:tcW w:w="4084" w:type="dxa"/>
          </w:tcPr>
          <w:p w14:paraId="3B10996F" w14:textId="38EE80E3" w:rsidR="00BE1B19" w:rsidRPr="00BE1B19" w:rsidRDefault="00BE1B19" w:rsidP="00BE1B19">
            <w:pPr>
              <w:spacing w:after="0" w:line="240" w:lineRule="auto"/>
              <w:jc w:val="center"/>
              <w:rPr>
                <w:rFonts w:ascii="Times New Roman" w:eastAsia="Times New Roman" w:hAnsi="Times New Roman" w:cs="Times New Roman"/>
                <w:b/>
                <w:bCs/>
                <w:kern w:val="0"/>
                <w:sz w:val="28"/>
                <w:szCs w:val="28"/>
                <w:lang w:val="vi-VN"/>
                <w14:ligatures w14:val="none"/>
              </w:rPr>
            </w:pPr>
            <w:r w:rsidRPr="00BE1B19">
              <w:rPr>
                <w:rFonts w:ascii="Times New Roman" w:eastAsia="Times New Roman" w:hAnsi="Times New Roman" w:cs="Times New Roman"/>
                <w:noProof/>
                <w:kern w:val="0"/>
                <w14:ligatures w14:val="none"/>
              </w:rPr>
              <mc:AlternateContent>
                <mc:Choice Requires="wps">
                  <w:drawing>
                    <wp:anchor distT="0" distB="0" distL="114300" distR="114300" simplePos="0" relativeHeight="251661312" behindDoc="0" locked="0" layoutInCell="1" allowOverlap="1" wp14:anchorId="4A79149B" wp14:editId="2846A32B">
                      <wp:simplePos x="0" y="0"/>
                      <wp:positionH relativeFrom="column">
                        <wp:posOffset>810895</wp:posOffset>
                      </wp:positionH>
                      <wp:positionV relativeFrom="paragraph">
                        <wp:posOffset>201295</wp:posOffset>
                      </wp:positionV>
                      <wp:extent cx="607060" cy="0"/>
                      <wp:effectExtent l="12700" t="8890" r="8890" b="10160"/>
                      <wp:wrapNone/>
                      <wp:docPr id="145168078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7C98E"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85pt,15.85pt" to="111.6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"/>
                  </w:pict>
                </mc:Fallback>
              </mc:AlternateContent>
            </w:r>
            <w:r w:rsidRPr="00BE1B19">
              <w:rPr>
                <w:rFonts w:ascii="Times New Roman" w:eastAsia="Times New Roman" w:hAnsi="Times New Roman" w:cs="Times New Roman"/>
                <w:b/>
                <w:bCs/>
                <w:kern w:val="0"/>
                <w:sz w:val="28"/>
                <w:szCs w:val="28"/>
                <w14:ligatures w14:val="none"/>
              </w:rPr>
              <w:t>TRƯỜNG</w:t>
            </w:r>
            <w:r w:rsidRPr="00BE1B19">
              <w:rPr>
                <w:rFonts w:ascii="Times New Roman" w:eastAsia="Times New Roman" w:hAnsi="Times New Roman" w:cs="Times New Roman"/>
                <w:b/>
                <w:bCs/>
                <w:kern w:val="0"/>
                <w:sz w:val="28"/>
                <w:szCs w:val="28"/>
                <w:lang w:val="vi-VN"/>
                <w14:ligatures w14:val="none"/>
              </w:rPr>
              <w:t xml:space="preserve"> THCS MỸ XÁ</w:t>
            </w:r>
          </w:p>
        </w:tc>
        <w:tc>
          <w:tcPr>
            <w:tcW w:w="6120" w:type="dxa"/>
          </w:tcPr>
          <w:p w14:paraId="06DB0601" w14:textId="29D732FA" w:rsidR="00BE1B19" w:rsidRPr="00BE1B19" w:rsidRDefault="00BE1B19" w:rsidP="00BE1B19">
            <w:pPr>
              <w:spacing w:after="0" w:line="240" w:lineRule="auto"/>
              <w:jc w:val="center"/>
              <w:rPr>
                <w:rFonts w:ascii="Times New Roman" w:eastAsia="Times New Roman" w:hAnsi="Times New Roman" w:cs="Times New Roman"/>
                <w:b/>
                <w:bCs/>
                <w:kern w:val="0"/>
                <w:sz w:val="28"/>
                <w:szCs w:val="28"/>
                <w14:ligatures w14:val="none"/>
              </w:rPr>
            </w:pPr>
            <w:r w:rsidRPr="00BE1B19">
              <w:rPr>
                <w:rFonts w:ascii="Times New Roman" w:eastAsia="Times New Roman" w:hAnsi="Times New Roman" w:cs="Times New Roman"/>
                <w:noProof/>
                <w:kern w:val="0"/>
                <w14:ligatures w14:val="none"/>
              </w:rPr>
              <mc:AlternateContent>
                <mc:Choice Requires="wps">
                  <w:drawing>
                    <wp:anchor distT="0" distB="0" distL="114300" distR="114300" simplePos="0" relativeHeight="251662336" behindDoc="0" locked="0" layoutInCell="1" allowOverlap="1" wp14:anchorId="22185C92" wp14:editId="19CEB3DF">
                      <wp:simplePos x="0" y="0"/>
                      <wp:positionH relativeFrom="column">
                        <wp:posOffset>913765</wp:posOffset>
                      </wp:positionH>
                      <wp:positionV relativeFrom="paragraph">
                        <wp:posOffset>208280</wp:posOffset>
                      </wp:positionV>
                      <wp:extent cx="1943100" cy="0"/>
                      <wp:effectExtent l="13335" t="6350" r="5715" b="12700"/>
                      <wp:wrapNone/>
                      <wp:docPr id="132950937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E48FA"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95pt,16.4pt" to="224.9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"/>
                  </w:pict>
                </mc:Fallback>
              </mc:AlternateContent>
            </w:r>
            <w:r w:rsidRPr="00BE1B19">
              <w:rPr>
                <w:rFonts w:ascii="Times New Roman" w:eastAsia="Times New Roman" w:hAnsi="Times New Roman" w:cs="Times New Roman"/>
                <w:b/>
                <w:bCs/>
                <w:kern w:val="0"/>
                <w:sz w:val="28"/>
                <w:szCs w:val="28"/>
                <w14:ligatures w14:val="none"/>
              </w:rPr>
              <w:t>Độc lập - Tự do - Hạnh phúc</w:t>
            </w:r>
          </w:p>
        </w:tc>
      </w:tr>
      <w:tr w:rsidR="00BE1B19" w:rsidRPr="00BE1B19" w14:paraId="2BB7DE02" w14:textId="77777777" w:rsidTr="00C275D7">
        <w:tc>
          <w:tcPr>
            <w:tcW w:w="4084" w:type="dxa"/>
          </w:tcPr>
          <w:p w14:paraId="64DB6724" w14:textId="77777777" w:rsidR="00BE1B19" w:rsidRPr="00BE1B19" w:rsidRDefault="00BE1B19" w:rsidP="00BE1B19">
            <w:pPr>
              <w:spacing w:after="0" w:line="240" w:lineRule="auto"/>
              <w:jc w:val="center"/>
              <w:rPr>
                <w:rFonts w:ascii="Times New Roman" w:eastAsia="Times New Roman" w:hAnsi="Times New Roman" w:cs="Times New Roman"/>
                <w:bCs/>
                <w:kern w:val="0"/>
                <w:sz w:val="22"/>
                <w:szCs w:val="22"/>
                <w14:ligatures w14:val="none"/>
              </w:rPr>
            </w:pPr>
          </w:p>
        </w:tc>
        <w:tc>
          <w:tcPr>
            <w:tcW w:w="6120" w:type="dxa"/>
          </w:tcPr>
          <w:p w14:paraId="5010B335" w14:textId="77777777" w:rsidR="00BE1B19" w:rsidRPr="00BE1B19" w:rsidRDefault="00BE1B19" w:rsidP="00BE1B19">
            <w:pPr>
              <w:spacing w:after="0" w:line="240" w:lineRule="auto"/>
              <w:jc w:val="center"/>
              <w:rPr>
                <w:rFonts w:ascii="Times New Roman" w:eastAsia="Times New Roman" w:hAnsi="Times New Roman" w:cs="Times New Roman"/>
                <w:i/>
                <w:kern w:val="0"/>
                <w:sz w:val="28"/>
                <w:szCs w:val="28"/>
                <w14:ligatures w14:val="none"/>
              </w:rPr>
            </w:pPr>
          </w:p>
        </w:tc>
      </w:tr>
    </w:tbl>
    <w:p w14:paraId="47CCBFD4" w14:textId="77777777" w:rsidR="00BE1B19" w:rsidRPr="00BE1B19" w:rsidRDefault="00BE1B19" w:rsidP="00BE1B19">
      <w:pPr>
        <w:spacing w:after="0" w:line="240" w:lineRule="auto"/>
        <w:ind w:left="-993" w:firstLine="993"/>
        <w:jc w:val="center"/>
        <w:rPr>
          <w:rFonts w:ascii="Times New Roman" w:eastAsia="Times New Roman" w:hAnsi="Times New Roman" w:cs="Times New Roman"/>
          <w:b/>
          <w:bCs/>
          <w:kern w:val="0"/>
          <w:sz w:val="28"/>
          <w:szCs w:val="28"/>
          <w:lang w:val="it-IT"/>
          <w14:ligatures w14:val="none"/>
        </w:rPr>
      </w:pPr>
    </w:p>
    <w:p w14:paraId="14E7FE56" w14:textId="77777777" w:rsidR="00BE1B19" w:rsidRPr="00BE1B19" w:rsidRDefault="00BE1B19" w:rsidP="00BE1B19">
      <w:pPr>
        <w:spacing w:after="0" w:line="240" w:lineRule="auto"/>
        <w:ind w:firstLine="1"/>
        <w:jc w:val="center"/>
        <w:rPr>
          <w:rFonts w:ascii="Times New Roman" w:eastAsia="Times New Roman" w:hAnsi="Times New Roman" w:cs="Times New Roman"/>
          <w:b/>
          <w:bCs/>
          <w:kern w:val="0"/>
          <w:sz w:val="28"/>
          <w:szCs w:val="28"/>
          <w:lang w:val="it-IT"/>
          <w14:ligatures w14:val="none"/>
        </w:rPr>
      </w:pPr>
      <w:r w:rsidRPr="00BE1B19">
        <w:rPr>
          <w:rFonts w:ascii="Times New Roman" w:eastAsia="Times New Roman" w:hAnsi="Times New Roman" w:cs="Times New Roman"/>
          <w:b/>
          <w:bCs/>
          <w:kern w:val="0"/>
          <w:sz w:val="28"/>
          <w:szCs w:val="28"/>
          <w:lang w:val="it-IT"/>
          <w14:ligatures w14:val="none"/>
        </w:rPr>
        <w:t xml:space="preserve">KẾ HOẠCH KIỂM TRA </w:t>
      </w:r>
    </w:p>
    <w:p w14:paraId="2314E650" w14:textId="0829D59D" w:rsidR="00BE1B19" w:rsidRPr="00BE1B19" w:rsidRDefault="00BE1B19" w:rsidP="00BE1B19">
      <w:pPr>
        <w:spacing w:after="0" w:line="240" w:lineRule="auto"/>
        <w:ind w:firstLine="1"/>
        <w:jc w:val="center"/>
        <w:rPr>
          <w:rFonts w:ascii="Times New Roman" w:eastAsia="Times New Roman" w:hAnsi="Times New Roman" w:cs="Times New Roman"/>
          <w:b/>
          <w:bCs/>
          <w:kern w:val="0"/>
          <w:sz w:val="28"/>
          <w:szCs w:val="28"/>
          <w:lang w:val="vi-VN"/>
          <w14:ligatures w14:val="none"/>
        </w:rPr>
      </w:pPr>
      <w:r w:rsidRPr="00BE1B19">
        <w:rPr>
          <w:rFonts w:ascii="Times New Roman" w:eastAsia="Times New Roman" w:hAnsi="Times New Roman" w:cs="Times New Roman"/>
          <w:b/>
          <w:bCs/>
          <w:kern w:val="0"/>
          <w:sz w:val="28"/>
          <w:szCs w:val="28"/>
          <w:lang w:val="it-IT"/>
          <w14:ligatures w14:val="none"/>
        </w:rPr>
        <w:t>NĂM HỌC 20</w:t>
      </w:r>
      <w:r w:rsidRPr="00BE1B19">
        <w:rPr>
          <w:rFonts w:ascii="Times New Roman" w:eastAsia="Times New Roman" w:hAnsi="Times New Roman" w:cs="Times New Roman"/>
          <w:noProof/>
          <w:kern w:val="0"/>
          <w14:ligatures w14:val="none"/>
        </w:rPr>
        <mc:AlternateContent>
          <mc:Choice Requires="wps">
            <w:drawing>
              <wp:anchor distT="0" distB="0" distL="114300" distR="114300" simplePos="0" relativeHeight="251659264" behindDoc="0" locked="0" layoutInCell="1" allowOverlap="1" wp14:anchorId="1BA413D9" wp14:editId="747002D7">
                <wp:simplePos x="0" y="0"/>
                <wp:positionH relativeFrom="column">
                  <wp:posOffset>2628900</wp:posOffset>
                </wp:positionH>
                <wp:positionV relativeFrom="paragraph">
                  <wp:posOffset>-342900</wp:posOffset>
                </wp:positionV>
                <wp:extent cx="0" cy="0"/>
                <wp:effectExtent l="9525" t="12700" r="9525" b="6350"/>
                <wp:wrapNone/>
                <wp:docPr id="7283194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1929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27pt" to="20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"/>
            </w:pict>
          </mc:Fallback>
        </mc:AlternateContent>
      </w:r>
      <w:r w:rsidRPr="00BE1B19">
        <w:rPr>
          <w:rFonts w:ascii="Times New Roman" w:eastAsia="Times New Roman" w:hAnsi="Times New Roman" w:cs="Times New Roman"/>
          <w:b/>
          <w:bCs/>
          <w:kern w:val="0"/>
          <w:sz w:val="28"/>
          <w:szCs w:val="28"/>
          <w:lang w:val="it-IT"/>
          <w14:ligatures w14:val="none"/>
        </w:rPr>
        <w:t>25-2026</w:t>
      </w:r>
    </w:p>
    <w:p w14:paraId="73D43FF6" w14:textId="151D3177" w:rsidR="00BE1B19" w:rsidRPr="009436A9" w:rsidRDefault="00BE1B19" w:rsidP="00BE1B19">
      <w:pPr>
        <w:spacing w:after="0" w:line="240" w:lineRule="auto"/>
        <w:ind w:firstLine="1"/>
        <w:jc w:val="center"/>
        <w:rPr>
          <w:rFonts w:ascii="Times New Roman" w:eastAsia="Times New Roman" w:hAnsi="Times New Roman" w:cs="Times New Roman"/>
          <w:bCs/>
          <w:i/>
          <w:kern w:val="0"/>
          <w:sz w:val="28"/>
          <w:szCs w:val="28"/>
          <w:lang w:val="vi-VN"/>
          <w14:ligatures w14:val="none"/>
        </w:rPr>
      </w:pPr>
      <w:r w:rsidRPr="00BE1B19">
        <w:rPr>
          <w:rFonts w:ascii="Times New Roman" w:eastAsia="Times New Roman" w:hAnsi="Times New Roman" w:cs="Times New Roman"/>
          <w:bCs/>
          <w:i/>
          <w:kern w:val="0"/>
          <w:sz w:val="28"/>
          <w:szCs w:val="28"/>
          <w:lang w:val="it-IT"/>
          <w14:ligatures w14:val="none"/>
        </w:rPr>
        <w:t>(Kèm theo Quyết định số            /QĐ-...... ngày        /       /</w:t>
      </w:r>
      <w:r w:rsidR="009436A9">
        <w:rPr>
          <w:rFonts w:ascii="Times New Roman" w:eastAsia="Times New Roman" w:hAnsi="Times New Roman" w:cs="Times New Roman"/>
          <w:bCs/>
          <w:i/>
          <w:kern w:val="0"/>
          <w:sz w:val="28"/>
          <w:szCs w:val="28"/>
          <w:lang w:val="it-IT"/>
          <w14:ligatures w14:val="none"/>
        </w:rPr>
        <w:t>2025</w:t>
      </w:r>
    </w:p>
    <w:p w14:paraId="30A6A359" w14:textId="6FD6DCC3" w:rsidR="00BE1B19" w:rsidRPr="00BE1B19" w:rsidRDefault="00BE1B19" w:rsidP="00BE1B19">
      <w:pPr>
        <w:spacing w:after="0" w:line="240" w:lineRule="auto"/>
        <w:ind w:firstLine="1"/>
        <w:jc w:val="center"/>
        <w:rPr>
          <w:rFonts w:ascii="Times New Roman" w:eastAsia="Times New Roman" w:hAnsi="Times New Roman" w:cs="Times New Roman"/>
          <w:bCs/>
          <w:i/>
          <w:kern w:val="0"/>
          <w:sz w:val="28"/>
          <w:szCs w:val="28"/>
          <w:lang w:val="it-IT"/>
          <w14:ligatures w14:val="none"/>
        </w:rPr>
      </w:pPr>
      <w:r w:rsidRPr="00BE1B19">
        <w:rPr>
          <w:rFonts w:ascii="Times New Roman" w:eastAsia="Times New Roman" w:hAnsi="Times New Roman" w:cs="Times New Roman"/>
          <w:bCs/>
          <w:i/>
          <w:kern w:val="0"/>
          <w:sz w:val="28"/>
          <w:szCs w:val="28"/>
          <w:lang w:val="it-IT"/>
          <w14:ligatures w14:val="none"/>
        </w:rPr>
        <w:t xml:space="preserve"> của Hiệu trưởng</w:t>
      </w:r>
      <w:r w:rsidR="009436A9">
        <w:rPr>
          <w:rFonts w:ascii="Times New Roman" w:eastAsia="Times New Roman" w:hAnsi="Times New Roman" w:cs="Times New Roman"/>
          <w:bCs/>
          <w:i/>
          <w:kern w:val="0"/>
          <w:sz w:val="28"/>
          <w:szCs w:val="28"/>
          <w:lang w:val="vi-VN"/>
          <w14:ligatures w14:val="none"/>
        </w:rPr>
        <w:t xml:space="preserve"> Trường THCS Mỹ Xá</w:t>
      </w:r>
      <w:r w:rsidRPr="00BE1B19">
        <w:rPr>
          <w:rFonts w:ascii="Times New Roman" w:eastAsia="Times New Roman" w:hAnsi="Times New Roman" w:cs="Times New Roman"/>
          <w:bCs/>
          <w:i/>
          <w:kern w:val="0"/>
          <w:sz w:val="28"/>
          <w:szCs w:val="28"/>
          <w:lang w:val="it-IT"/>
          <w14:ligatures w14:val="none"/>
        </w:rPr>
        <w:t>)</w:t>
      </w:r>
    </w:p>
    <w:p w14:paraId="03D5653A" w14:textId="3357E7AF" w:rsidR="00BE1B19" w:rsidRPr="00BE1B19" w:rsidRDefault="00BE1B19" w:rsidP="00BE1B19">
      <w:pPr>
        <w:spacing w:after="0" w:line="240" w:lineRule="auto"/>
        <w:ind w:left="-273" w:firstLine="994"/>
        <w:rPr>
          <w:rFonts w:ascii="Times New Roman" w:eastAsia="Times New Roman" w:hAnsi="Times New Roman" w:cs="Times New Roman"/>
          <w:b/>
          <w:bCs/>
          <w:kern w:val="0"/>
          <w:sz w:val="28"/>
          <w:szCs w:val="28"/>
          <w:lang w:val="it-IT"/>
          <w14:ligatures w14:val="none"/>
        </w:rPr>
      </w:pPr>
      <w:r w:rsidRPr="00BE1B19">
        <w:rPr>
          <w:rFonts w:ascii="Times New Roman" w:eastAsia="Times New Roman" w:hAnsi="Times New Roman" w:cs="Times New Roman"/>
          <w:noProof/>
          <w:kern w:val="0"/>
          <w14:ligatures w14:val="none"/>
        </w:rPr>
        <mc:AlternateContent>
          <mc:Choice Requires="wps">
            <w:drawing>
              <wp:anchor distT="0" distB="0" distL="114300" distR="114300" simplePos="0" relativeHeight="251660288" behindDoc="0" locked="0" layoutInCell="1" allowOverlap="1" wp14:anchorId="009A3843" wp14:editId="4FE22FFD">
                <wp:simplePos x="0" y="0"/>
                <wp:positionH relativeFrom="column">
                  <wp:posOffset>1955800</wp:posOffset>
                </wp:positionH>
                <wp:positionV relativeFrom="paragraph">
                  <wp:posOffset>29210</wp:posOffset>
                </wp:positionV>
                <wp:extent cx="1371600" cy="0"/>
                <wp:effectExtent l="12700" t="7620" r="6350" b="11430"/>
                <wp:wrapNone/>
                <wp:docPr id="40750916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17A33"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pt,2.3pt" to="26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"/>
            </w:pict>
          </mc:Fallback>
        </mc:AlternateContent>
      </w:r>
    </w:p>
    <w:p w14:paraId="2C991805" w14:textId="77777777" w:rsidR="00BE1B19" w:rsidRPr="00BE1B19" w:rsidRDefault="00BE1B19" w:rsidP="00BE1B19">
      <w:pPr>
        <w:spacing w:after="0" w:line="240" w:lineRule="auto"/>
        <w:ind w:left="-273" w:firstLine="994"/>
        <w:rPr>
          <w:rFonts w:ascii="Times New Roman" w:eastAsia="Times New Roman" w:hAnsi="Times New Roman" w:cs="Times New Roman"/>
          <w:b/>
          <w:bCs/>
          <w:kern w:val="0"/>
          <w:sz w:val="28"/>
          <w:szCs w:val="28"/>
          <w:lang w:val="it-IT"/>
          <w14:ligatures w14:val="none"/>
        </w:rPr>
      </w:pPr>
    </w:p>
    <w:p w14:paraId="083B4944" w14:textId="77777777" w:rsidR="00BE1B19" w:rsidRPr="00BE1B19" w:rsidRDefault="00BE1B19" w:rsidP="00AA0C15">
      <w:pPr>
        <w:spacing w:after="0" w:line="360" w:lineRule="auto"/>
        <w:ind w:left="-273" w:firstLine="994"/>
        <w:rPr>
          <w:rFonts w:ascii="Times New Roman" w:eastAsia="Times New Roman" w:hAnsi="Times New Roman" w:cs="Times New Roman"/>
          <w:b/>
          <w:bCs/>
          <w:kern w:val="0"/>
          <w:sz w:val="28"/>
          <w:szCs w:val="28"/>
          <w:lang w:val="it-IT"/>
          <w14:ligatures w14:val="none"/>
        </w:rPr>
      </w:pPr>
      <w:r w:rsidRPr="00BE1B19">
        <w:rPr>
          <w:rFonts w:ascii="Times New Roman" w:eastAsia="Times New Roman" w:hAnsi="Times New Roman" w:cs="Times New Roman"/>
          <w:b/>
          <w:bCs/>
          <w:kern w:val="0"/>
          <w:sz w:val="28"/>
          <w:szCs w:val="28"/>
          <w:lang w:val="it-IT"/>
          <w14:ligatures w14:val="none"/>
        </w:rPr>
        <w:t>I. MỤC ĐÍCH, YÊU CẦU</w:t>
      </w:r>
    </w:p>
    <w:p w14:paraId="65767A30" w14:textId="77777777" w:rsidR="00BE1B19" w:rsidRPr="00BE1B19" w:rsidRDefault="00BE1B19" w:rsidP="00AA0C15">
      <w:pPr>
        <w:widowControl w:val="0"/>
        <w:autoSpaceDE w:val="0"/>
        <w:autoSpaceDN w:val="0"/>
        <w:adjustRightInd w:val="0"/>
        <w:spacing w:after="0" w:line="360" w:lineRule="auto"/>
        <w:ind w:firstLine="720"/>
        <w:rPr>
          <w:rFonts w:ascii="Times New Roman" w:eastAsia="Times New Roman" w:hAnsi="Times New Roman" w:cs="Times New Roman"/>
          <w:b/>
          <w:kern w:val="0"/>
          <w:sz w:val="28"/>
          <w:szCs w:val="28"/>
          <w:lang w:val="vi-VN"/>
          <w14:ligatures w14:val="none"/>
        </w:rPr>
      </w:pPr>
      <w:r w:rsidRPr="00BE1B19">
        <w:rPr>
          <w:rFonts w:ascii="Times New Roman" w:eastAsia="Times New Roman" w:hAnsi="Times New Roman" w:cs="Times New Roman"/>
          <w:b/>
          <w:kern w:val="0"/>
          <w:sz w:val="28"/>
          <w:szCs w:val="28"/>
          <w:lang w:val="it-IT"/>
          <w14:ligatures w14:val="none"/>
        </w:rPr>
        <w:t>1. Mục đích</w:t>
      </w:r>
    </w:p>
    <w:p w14:paraId="0FCE9F15" w14:textId="0E1C6B51" w:rsidR="00AA0C15" w:rsidRDefault="00AA0C15" w:rsidP="00B055FB">
      <w:pPr>
        <w:spacing w:after="0" w:line="360" w:lineRule="auto"/>
        <w:ind w:firstLine="567"/>
        <w:jc w:val="both"/>
        <w:rPr>
          <w:rFonts w:eastAsia="Times New Roman" w:cs="Times New Roman"/>
          <w:bCs/>
          <w:kern w:val="0"/>
          <w:sz w:val="28"/>
          <w:szCs w:val="28"/>
          <w:lang w:val="vi-VN"/>
          <w14:ligatures w14:val="none"/>
        </w:rPr>
      </w:pPr>
      <w:r>
        <w:rPr>
          <w:rFonts w:ascii="Times New Roman" w:eastAsia="Times New Roman" w:hAnsi="Times New Roman" w:cs="Times New Roman"/>
          <w:b/>
          <w:bCs/>
          <w:kern w:val="0"/>
          <w:sz w:val="28"/>
          <w:szCs w:val="28"/>
          <w:lang w:val="vi-VN"/>
          <w14:ligatures w14:val="none"/>
        </w:rPr>
        <w:t xml:space="preserve">- </w:t>
      </w:r>
      <w:r w:rsidR="00BE1B19" w:rsidRPr="00BE1B19">
        <w:rPr>
          <w:rFonts w:ascii="Times New Roman" w:eastAsia="Times New Roman" w:hAnsi="Times New Roman" w:cs="Times New Roman"/>
          <w:bCs/>
          <w:kern w:val="0"/>
          <w:sz w:val="28"/>
          <w:szCs w:val="28"/>
          <w:lang w:val="it-IT"/>
          <w14:ligatures w14:val="none"/>
        </w:rPr>
        <w:t xml:space="preserve">Theo dõi, xem xét, đánh giá toàn bộ các hoạt động GD&amp;ĐT trong phạm vi thẩm quyền lãnh đạo, chỉ đạo, quản lý  của Hiệu trưởng trên cơ sở kiểm tra đối chiếu với các quy định của pháp luật về giáo dục và đào tạo; các văn bản quy phạm pháp luật có liên quan; các văn bản hướng dẫn thực hiện của Bộ GD&amp;ĐT, UBND tỉnh, Thanh tra Tỉnh, Sở GD&amp;ĐT, </w:t>
      </w:r>
    </w:p>
    <w:p w14:paraId="5D691943" w14:textId="6126F22D" w:rsidR="00AA0C15" w:rsidRDefault="00AA0C15" w:rsidP="00B055FB">
      <w:pPr>
        <w:spacing w:after="0" w:line="360" w:lineRule="auto"/>
        <w:ind w:left="75" w:firstLine="567"/>
        <w:jc w:val="both"/>
        <w:rPr>
          <w:rFonts w:eastAsia="Times New Roman" w:cs="Times New Roman"/>
          <w:bCs/>
          <w:kern w:val="0"/>
          <w:sz w:val="28"/>
          <w:szCs w:val="28"/>
          <w:lang w:val="vi-VN"/>
          <w14:ligatures w14:val="none"/>
        </w:rPr>
      </w:pPr>
      <w:r>
        <w:rPr>
          <w:rFonts w:ascii="Times New Roman" w:eastAsia="Times New Roman" w:hAnsi="Times New Roman" w:cs="Times New Roman"/>
          <w:b/>
          <w:bCs/>
          <w:kern w:val="0"/>
          <w:sz w:val="28"/>
          <w:szCs w:val="28"/>
          <w:lang w:val="vi-VN"/>
          <w14:ligatures w14:val="none"/>
        </w:rPr>
        <w:t xml:space="preserve">- </w:t>
      </w:r>
      <w:r w:rsidR="00BE1B19" w:rsidRPr="00BE1B19">
        <w:rPr>
          <w:rFonts w:ascii="Times New Roman" w:eastAsia="Times New Roman" w:hAnsi="Times New Roman" w:cs="Times New Roman"/>
          <w:bCs/>
          <w:kern w:val="0"/>
          <w:sz w:val="28"/>
          <w:szCs w:val="28"/>
          <w:lang w:val="it-IT"/>
          <w14:ligatures w14:val="none"/>
        </w:rPr>
        <w:t xml:space="preserve"> Hiệu trưởng chỉ đạo xây dựng kế hoạch kiểm tra bảo đảm có trọng tâm, trọng điểm, khả thi cả về nội dung và đối tượng kiểm tra. </w:t>
      </w:r>
    </w:p>
    <w:p w14:paraId="193E5787" w14:textId="7B1A5BD8" w:rsidR="00BE1B19" w:rsidRPr="00AA0C15" w:rsidRDefault="00AA0C15" w:rsidP="00B055FB">
      <w:pPr>
        <w:spacing w:after="0" w:line="360" w:lineRule="auto"/>
        <w:ind w:firstLine="567"/>
        <w:jc w:val="both"/>
        <w:rPr>
          <w:rFonts w:ascii=".VnTimeH" w:eastAsia="Times New Roman" w:hAnsi=".VnTimeH" w:cs="Times New Roman"/>
          <w:bCs/>
          <w:kern w:val="0"/>
          <w:sz w:val="28"/>
          <w:szCs w:val="28"/>
          <w:lang w:val="it-IT"/>
          <w14:ligatures w14:val="none"/>
        </w:rPr>
      </w:pPr>
      <w:r>
        <w:rPr>
          <w:rFonts w:ascii="Times New Roman" w:eastAsia="Times New Roman" w:hAnsi="Times New Roman" w:cs="Times New Roman"/>
          <w:bCs/>
          <w:kern w:val="0"/>
          <w:sz w:val="28"/>
          <w:szCs w:val="28"/>
          <w:lang w:val="vi-VN"/>
          <w14:ligatures w14:val="none"/>
        </w:rPr>
        <w:t xml:space="preserve">- </w:t>
      </w:r>
      <w:r w:rsidR="00BE1B19" w:rsidRPr="00BE1B19">
        <w:rPr>
          <w:rFonts w:ascii="Times New Roman" w:eastAsia="Times New Roman" w:hAnsi="Times New Roman" w:cs="Times New Roman"/>
          <w:bCs/>
          <w:kern w:val="0"/>
          <w:sz w:val="28"/>
          <w:szCs w:val="28"/>
          <w:lang w:val="it-IT"/>
          <w14:ligatures w14:val="none"/>
        </w:rPr>
        <w:t xml:space="preserve"> Hiệu trưởng chỉ đạo, tổ chức kiểm tra đảm bảo kế hoạch, tăng cường kiểm tra đột xuất nhằm phát hiện, điều chỉnh kịp thời những sai sót, lệch lạc trong quá trình thực hiện các quy định của pháp luật về giáo dục và đào tạo, văn bản quy phạm pháp luật có liên quan, hoạt động chuyên môn nghiệp vụ; biến quá trình kiểm tra thành quá trình tự kiểm tra, tự đánh giá của công chức lãnh đạo, quản lý giáo dục và đào tạo, CB, GV, NV tại các CSGD trong việc thực thi nhiệm vụ được giao.</w:t>
      </w:r>
    </w:p>
    <w:p w14:paraId="07B0A805" w14:textId="77777777" w:rsidR="00BE1B19" w:rsidRPr="00BE1B19" w:rsidRDefault="00BE1B19" w:rsidP="00B055FB">
      <w:pPr>
        <w:widowControl w:val="0"/>
        <w:autoSpaceDE w:val="0"/>
        <w:autoSpaceDN w:val="0"/>
        <w:adjustRightInd w:val="0"/>
        <w:spacing w:after="0" w:line="360" w:lineRule="auto"/>
        <w:ind w:firstLine="720"/>
        <w:jc w:val="both"/>
        <w:rPr>
          <w:rFonts w:ascii="Times New Roman" w:eastAsia="Times New Roman" w:hAnsi="Times New Roman" w:cs="Times New Roman"/>
          <w:b/>
          <w:kern w:val="0"/>
          <w:sz w:val="28"/>
          <w:szCs w:val="28"/>
          <w:lang w:val="vi-VN"/>
          <w14:ligatures w14:val="none"/>
        </w:rPr>
      </w:pPr>
      <w:r w:rsidRPr="00BE1B19">
        <w:rPr>
          <w:rFonts w:ascii="Times New Roman" w:eastAsia="Times New Roman" w:hAnsi="Times New Roman" w:cs="Times New Roman"/>
          <w:b/>
          <w:kern w:val="0"/>
          <w:sz w:val="28"/>
          <w:szCs w:val="28"/>
          <w:lang w:val="it-IT"/>
          <w14:ligatures w14:val="none"/>
        </w:rPr>
        <w:t>2. Yêu cầu</w:t>
      </w:r>
    </w:p>
    <w:p w14:paraId="79437127" w14:textId="77777777" w:rsidR="00AA0C15" w:rsidRDefault="00BE1B19" w:rsidP="00B055FB">
      <w:pPr>
        <w:spacing w:after="0" w:line="360" w:lineRule="auto"/>
        <w:ind w:firstLine="567"/>
        <w:jc w:val="both"/>
        <w:rPr>
          <w:rFonts w:ascii="Times New Roman" w:eastAsia="Times New Roman" w:hAnsi="Times New Roman" w:cs="Times New Roman"/>
          <w:bCs/>
          <w:kern w:val="0"/>
          <w:sz w:val="28"/>
          <w:szCs w:val="28"/>
          <w:lang w:val="vi-VN"/>
          <w14:ligatures w14:val="none"/>
        </w:rPr>
      </w:pPr>
      <w:r w:rsidRPr="00BE1B19">
        <w:rPr>
          <w:rFonts w:ascii="Times New Roman" w:eastAsia="Times New Roman" w:hAnsi="Times New Roman" w:cs="Times New Roman"/>
          <w:bCs/>
          <w:kern w:val="0"/>
          <w:sz w:val="28"/>
          <w:szCs w:val="28"/>
          <w:lang w:val="it-IT"/>
          <w14:ligatures w14:val="none"/>
        </w:rPr>
        <w:t xml:space="preserve"> </w:t>
      </w:r>
      <w:r w:rsidR="00AA0C15">
        <w:rPr>
          <w:rFonts w:ascii="Times New Roman" w:eastAsia="Times New Roman" w:hAnsi="Times New Roman" w:cs="Times New Roman"/>
          <w:bCs/>
          <w:kern w:val="0"/>
          <w:sz w:val="28"/>
          <w:szCs w:val="28"/>
          <w:lang w:val="vi-VN"/>
          <w14:ligatures w14:val="none"/>
        </w:rPr>
        <w:t xml:space="preserve">- </w:t>
      </w:r>
      <w:r w:rsidRPr="00BE1B19">
        <w:rPr>
          <w:rFonts w:ascii="Times New Roman" w:eastAsia="Times New Roman" w:hAnsi="Times New Roman" w:cs="Times New Roman"/>
          <w:bCs/>
          <w:kern w:val="0"/>
          <w:sz w:val="28"/>
          <w:szCs w:val="28"/>
          <w:lang w:val="it-IT"/>
          <w14:ligatures w14:val="none"/>
        </w:rPr>
        <w:t xml:space="preserve">Công tác kiểm tra phải đảm bảo tính pháp quy, chính xác, khách quan, trung thực, công khai, dân chủ, hiệu quả, kịp thời; đánh giá đúng thực trạng. Chỉ rõ những ưu điểm, hạn chế, khuyết điểm, sai phạm của từng bộ phận, cá nhân; đôn đốc thực hiện nghiêm túc các quy định của pháp luật về giáo dục; xử lý hoặc đề xuất xử lý </w:t>
      </w:r>
      <w:r w:rsidRPr="00BE1B19">
        <w:rPr>
          <w:rFonts w:ascii="Times New Roman" w:eastAsia="Times New Roman" w:hAnsi="Times New Roman" w:cs="Times New Roman"/>
          <w:bCs/>
          <w:kern w:val="0"/>
          <w:sz w:val="28"/>
          <w:szCs w:val="28"/>
          <w:lang w:val="it-IT"/>
          <w14:ligatures w14:val="none"/>
        </w:rPr>
        <w:lastRenderedPageBreak/>
        <w:t>nghiêm minh những sai phạm (nếu có); làm rõ nguyên nhân, trách nhiệm, kiến nghị biện pháp khắc phục, xử lý đối với tập thể, cá nhân có hạn chế, khuyết điểm, sai phạm. Tìm ra các giải pháp khả thi nâng cao hiệu quả công tác lãnh đạo, chỉ đạo, quản lý giáo dục; chất lượng hoạt động dạy, học, giáo dục; tư vấn, thúc đẩy sự phát triển bền vững, góp phần thực hiện mục tiêu đổi mới căn bản, toàn diện giáo dục, đào tạo.</w:t>
      </w:r>
    </w:p>
    <w:p w14:paraId="4C8A8F99" w14:textId="77777777" w:rsidR="00AA0C15" w:rsidRDefault="00AA0C15" w:rsidP="00B055FB">
      <w:pPr>
        <w:spacing w:after="0" w:line="360" w:lineRule="auto"/>
        <w:ind w:firstLine="567"/>
        <w:jc w:val="both"/>
        <w:rPr>
          <w:rFonts w:ascii="Times New Roman" w:eastAsia="Times New Roman" w:hAnsi="Times New Roman" w:cs="Times New Roman"/>
          <w:bCs/>
          <w:kern w:val="0"/>
          <w:sz w:val="28"/>
          <w:szCs w:val="28"/>
          <w:lang w:val="vi-VN"/>
          <w14:ligatures w14:val="none"/>
        </w:rPr>
      </w:pPr>
      <w:r>
        <w:rPr>
          <w:rFonts w:ascii="Times New Roman" w:eastAsia="Times New Roman" w:hAnsi="Times New Roman" w:cs="Times New Roman"/>
          <w:bCs/>
          <w:kern w:val="0"/>
          <w:sz w:val="28"/>
          <w:szCs w:val="28"/>
          <w:lang w:val="vi-VN"/>
          <w14:ligatures w14:val="none"/>
        </w:rPr>
        <w:t>-</w:t>
      </w:r>
      <w:r w:rsidR="00BE1B19" w:rsidRPr="00BE1B19">
        <w:rPr>
          <w:rFonts w:ascii="Times New Roman" w:eastAsia="Calibri" w:hAnsi="Times New Roman" w:cs="Times New Roman"/>
          <w:kern w:val="0"/>
          <w:sz w:val="28"/>
          <w:szCs w:val="28"/>
          <w:lang w:val="it-IT"/>
          <w14:ligatures w14:val="none"/>
        </w:rPr>
        <w:t xml:space="preserve"> Tìm ra các giải pháp khả thi nâng cao hiệu quả công tác quản lý, chất lượng hoạt động dạy, học</w:t>
      </w:r>
      <w:r w:rsidR="00BE1B19" w:rsidRPr="00BE1B19">
        <w:rPr>
          <w:rFonts w:ascii="Times New Roman" w:eastAsia="Calibri" w:hAnsi="Times New Roman" w:cs="Times New Roman"/>
          <w:kern w:val="0"/>
          <w:sz w:val="28"/>
          <w:szCs w:val="28"/>
          <w:lang w:val="vi-VN"/>
          <w14:ligatures w14:val="none"/>
        </w:rPr>
        <w:t>,</w:t>
      </w:r>
      <w:r w:rsidR="00BE1B19" w:rsidRPr="00BE1B19">
        <w:rPr>
          <w:rFonts w:ascii="Times New Roman" w:eastAsia="Calibri" w:hAnsi="Times New Roman" w:cs="Times New Roman"/>
          <w:kern w:val="0"/>
          <w:sz w:val="28"/>
          <w:szCs w:val="28"/>
          <w:lang w:val="it-IT"/>
          <w14:ligatures w14:val="none"/>
        </w:rPr>
        <w:t xml:space="preserve"> giáo dục; tư vấn, thúc đẩy sự phát triển bên vững, góp phần thực hiện mục tiêu đổi mới căn bản, toàn diện GD&amp;ĐT theo Nghị quyết số 29-NQ/TW ngày 04/11/2013 của Ban chấp hành Trung ương Đảng khoa XI.</w:t>
      </w:r>
    </w:p>
    <w:p w14:paraId="3B0255B9" w14:textId="0304DFF5" w:rsidR="00BE1B19" w:rsidRPr="00AA0C15" w:rsidRDefault="00AA0C15" w:rsidP="00B055FB">
      <w:pPr>
        <w:spacing w:after="0" w:line="360" w:lineRule="auto"/>
        <w:ind w:firstLine="567"/>
        <w:jc w:val="both"/>
        <w:rPr>
          <w:rFonts w:ascii="Times New Roman" w:eastAsia="Times New Roman" w:hAnsi="Times New Roman" w:cs="Times New Roman"/>
          <w:bCs/>
          <w:kern w:val="0"/>
          <w:sz w:val="28"/>
          <w:szCs w:val="28"/>
          <w:lang w:val="it-IT"/>
          <w14:ligatures w14:val="none"/>
        </w:rPr>
      </w:pPr>
      <w:r>
        <w:rPr>
          <w:rFonts w:ascii="Times New Roman" w:eastAsia="Times New Roman" w:hAnsi="Times New Roman" w:cs="Times New Roman"/>
          <w:bCs/>
          <w:kern w:val="0"/>
          <w:sz w:val="28"/>
          <w:szCs w:val="28"/>
          <w:lang w:val="vi-VN"/>
          <w14:ligatures w14:val="none"/>
        </w:rPr>
        <w:t xml:space="preserve">- </w:t>
      </w:r>
      <w:r w:rsidR="00BE1B19" w:rsidRPr="00BE1B19">
        <w:rPr>
          <w:rFonts w:ascii="Times New Roman" w:eastAsia="Calibri" w:hAnsi="Times New Roman" w:cs="Times New Roman"/>
          <w:kern w:val="0"/>
          <w:sz w:val="28"/>
          <w:szCs w:val="28"/>
          <w:lang w:val="it-IT"/>
          <w14:ligatures w14:val="none"/>
        </w:rPr>
        <w:t>Tăng cường xử lý sau kiểm tra; hoàn thiện những mặt còn thiếu</w:t>
      </w:r>
      <w:r w:rsidR="00BE1B19" w:rsidRPr="00BE1B19">
        <w:rPr>
          <w:rFonts w:ascii="Times New Roman" w:eastAsia="Calibri" w:hAnsi="Times New Roman" w:cs="Times New Roman"/>
          <w:kern w:val="0"/>
          <w:sz w:val="28"/>
          <w:szCs w:val="28"/>
          <w:lang w:val="vi-VN"/>
          <w14:ligatures w14:val="none"/>
        </w:rPr>
        <w:t xml:space="preserve"> sót</w:t>
      </w:r>
      <w:r>
        <w:rPr>
          <w:rFonts w:ascii="Times New Roman" w:eastAsia="Calibri" w:hAnsi="Times New Roman" w:cs="Times New Roman"/>
          <w:kern w:val="0"/>
          <w:sz w:val="28"/>
          <w:szCs w:val="28"/>
          <w:lang w:val="vi-VN"/>
          <w14:ligatures w14:val="none"/>
        </w:rPr>
        <w:t xml:space="preserve"> để nâng cao chất lượng giáo dục.</w:t>
      </w:r>
    </w:p>
    <w:p w14:paraId="639F7E76" w14:textId="77777777" w:rsidR="00BE1B19" w:rsidRPr="00BE1B19" w:rsidRDefault="00BE1B19" w:rsidP="00B055FB">
      <w:pPr>
        <w:spacing w:after="0" w:line="360" w:lineRule="auto"/>
        <w:ind w:firstLine="720"/>
        <w:jc w:val="both"/>
        <w:rPr>
          <w:rFonts w:ascii="Times New Roman" w:eastAsia="Times New Roman" w:hAnsi="Times New Roman" w:cs="Times New Roman"/>
          <w:b/>
          <w:kern w:val="0"/>
          <w:sz w:val="28"/>
          <w:szCs w:val="28"/>
          <w:lang w:val="it-IT"/>
          <w14:ligatures w14:val="none"/>
        </w:rPr>
      </w:pPr>
      <w:r w:rsidRPr="00BE1B19">
        <w:rPr>
          <w:rFonts w:ascii="Times New Roman" w:eastAsia="Times New Roman" w:hAnsi="Times New Roman" w:cs="Times New Roman"/>
          <w:b/>
          <w:kern w:val="0"/>
          <w:sz w:val="28"/>
          <w:szCs w:val="28"/>
          <w:lang w:val="it-IT"/>
          <w14:ligatures w14:val="none"/>
        </w:rPr>
        <w:t>II. HOẠT ĐỘNG KIỂM TRA TRONG NĂM HỌC</w:t>
      </w:r>
    </w:p>
    <w:p w14:paraId="78C3500D" w14:textId="77777777" w:rsidR="00BE1B19" w:rsidRPr="00BE1B19" w:rsidRDefault="00BE1B19" w:rsidP="00B055FB">
      <w:pPr>
        <w:numPr>
          <w:ilvl w:val="0"/>
          <w:numId w:val="1"/>
        </w:numPr>
        <w:spacing w:after="0" w:line="360" w:lineRule="auto"/>
        <w:jc w:val="both"/>
        <w:rPr>
          <w:rFonts w:ascii="Times New Roman" w:eastAsia="Times New Roman" w:hAnsi="Times New Roman" w:cs="Times New Roman"/>
          <w:kern w:val="0"/>
          <w:sz w:val="28"/>
          <w:szCs w:val="28"/>
          <w:lang w:val="vi-VN"/>
          <w14:ligatures w14:val="none"/>
        </w:rPr>
      </w:pPr>
      <w:r w:rsidRPr="00BE1B19">
        <w:rPr>
          <w:rFonts w:ascii="Times New Roman" w:eastAsia="Times New Roman" w:hAnsi="Times New Roman" w:cs="Times New Roman"/>
          <w:b/>
          <w:kern w:val="0"/>
          <w:sz w:val="28"/>
          <w:szCs w:val="28"/>
          <w:lang w:val="it-IT"/>
          <w14:ligatures w14:val="none"/>
        </w:rPr>
        <w:t xml:space="preserve">Kiểm tra thường xuyên </w:t>
      </w:r>
      <w:r w:rsidRPr="00BE1B19">
        <w:rPr>
          <w:rFonts w:ascii="Times New Roman" w:eastAsia="Times New Roman" w:hAnsi="Times New Roman" w:cs="Times New Roman"/>
          <w:kern w:val="0"/>
          <w:sz w:val="28"/>
          <w:szCs w:val="28"/>
          <w:lang w:val="it-IT"/>
          <w14:ligatures w14:val="none"/>
        </w:rPr>
        <w:t>(để phục vụ công tác quản lý)</w:t>
      </w:r>
    </w:p>
    <w:p w14:paraId="77E30518" w14:textId="67071C05" w:rsidR="00BE1B19" w:rsidRPr="00AA0C15" w:rsidRDefault="00BE1B19" w:rsidP="00B055FB">
      <w:pPr>
        <w:spacing w:after="0" w:line="360" w:lineRule="auto"/>
        <w:jc w:val="both"/>
        <w:outlineLvl w:val="0"/>
        <w:rPr>
          <w:rFonts w:ascii="Times New Roman" w:eastAsia="Times New Roman" w:hAnsi="Times New Roman" w:cs="Times New Roman"/>
          <w:color w:val="000000"/>
          <w:kern w:val="0"/>
          <w:sz w:val="28"/>
          <w:szCs w:val="28"/>
          <w:shd w:val="clear" w:color="auto" w:fill="FFFFFF"/>
          <w:lang w:val="vi-VN"/>
          <w14:ligatures w14:val="none"/>
        </w:rPr>
      </w:pPr>
      <w:r w:rsidRPr="00BE1B19">
        <w:rPr>
          <w:rFonts w:ascii="Times New Roman" w:eastAsia="Times New Roman" w:hAnsi="Times New Roman" w:cs="Arial"/>
          <w:color w:val="000000"/>
          <w:kern w:val="0"/>
          <w:szCs w:val="28"/>
          <w:shd w:val="clear" w:color="auto" w:fill="FFFFFF"/>
          <w:lang w:val="fr-FR"/>
          <w14:ligatures w14:val="none"/>
        </w:rPr>
        <w:t xml:space="preserve">       </w:t>
      </w:r>
      <w:r w:rsidRPr="00AA0C15">
        <w:rPr>
          <w:rFonts w:ascii="Times New Roman" w:eastAsia="Times New Roman" w:hAnsi="Times New Roman" w:cs="Arial"/>
          <w:i/>
          <w:iCs/>
          <w:color w:val="000000"/>
          <w:kern w:val="0"/>
          <w:szCs w:val="28"/>
          <w:shd w:val="clear" w:color="auto" w:fill="FFFFFF"/>
          <w:lang w:val="fr-FR"/>
          <w14:ligatures w14:val="none"/>
        </w:rPr>
        <w:t xml:space="preserve">   </w:t>
      </w:r>
      <w:r w:rsidRPr="00AA0C15">
        <w:rPr>
          <w:rFonts w:ascii="Times New Roman" w:eastAsia="Times New Roman" w:hAnsi="Times New Roman" w:cs="Arial"/>
          <w:b/>
          <w:bCs/>
          <w:color w:val="000000"/>
          <w:kern w:val="0"/>
          <w:sz w:val="28"/>
          <w:szCs w:val="28"/>
          <w:shd w:val="clear" w:color="auto" w:fill="FFFFFF"/>
          <w:lang w:val="fr-FR"/>
          <w14:ligatures w14:val="none"/>
        </w:rPr>
        <w:t>1.1.</w:t>
      </w:r>
      <w:r w:rsidR="00AA0C15" w:rsidRPr="00AA0C15">
        <w:rPr>
          <w:rFonts w:ascii="Times New Roman" w:eastAsia="Times New Roman" w:hAnsi="Times New Roman" w:cs="Arial"/>
          <w:b/>
          <w:bCs/>
          <w:color w:val="000000"/>
          <w:kern w:val="0"/>
          <w:sz w:val="28"/>
          <w:szCs w:val="28"/>
          <w:shd w:val="clear" w:color="auto" w:fill="FFFFFF"/>
          <w:lang w:val="vi-VN"/>
          <w14:ligatures w14:val="none"/>
        </w:rPr>
        <w:t xml:space="preserve"> </w:t>
      </w:r>
      <w:r w:rsidRPr="00AA0C15">
        <w:rPr>
          <w:rFonts w:ascii="Times New Roman" w:eastAsia="Times New Roman" w:hAnsi="Times New Roman" w:cs="Arial"/>
          <w:b/>
          <w:bCs/>
          <w:color w:val="000000"/>
          <w:kern w:val="0"/>
          <w:sz w:val="28"/>
          <w:szCs w:val="28"/>
          <w:shd w:val="clear" w:color="auto" w:fill="FFFFFF"/>
          <w:lang w:val="fr-FR"/>
          <w14:ligatures w14:val="none"/>
        </w:rPr>
        <w:t>Đố</w:t>
      </w:r>
      <w:r w:rsidRPr="00AA0C15">
        <w:rPr>
          <w:rFonts w:ascii="Times New Roman" w:eastAsia="Times New Roman" w:hAnsi="Times New Roman" w:cs=".VnTime"/>
          <w:b/>
          <w:bCs/>
          <w:color w:val="000000"/>
          <w:kern w:val="0"/>
          <w:sz w:val="28"/>
          <w:szCs w:val="28"/>
          <w:shd w:val="clear" w:color="auto" w:fill="FFFFFF"/>
          <w:lang w:val="fr-FR"/>
          <w14:ligatures w14:val="none"/>
        </w:rPr>
        <w:t>i t</w:t>
      </w:r>
      <w:r w:rsidRPr="00AA0C15">
        <w:rPr>
          <w:rFonts w:ascii="Times New Roman" w:eastAsia="Times New Roman" w:hAnsi="Times New Roman" w:cs="Arial"/>
          <w:b/>
          <w:bCs/>
          <w:color w:val="000000"/>
          <w:kern w:val="0"/>
          <w:sz w:val="28"/>
          <w:szCs w:val="28"/>
          <w:shd w:val="clear" w:color="auto" w:fill="FFFFFF"/>
          <w:lang w:val="fr-FR"/>
          <w14:ligatures w14:val="none"/>
        </w:rPr>
        <w:t>ượ</w:t>
      </w:r>
      <w:r w:rsidRPr="00AA0C15">
        <w:rPr>
          <w:rFonts w:ascii="Times New Roman" w:eastAsia="Times New Roman" w:hAnsi="Times New Roman" w:cs=".VnTime"/>
          <w:b/>
          <w:bCs/>
          <w:color w:val="000000"/>
          <w:kern w:val="0"/>
          <w:sz w:val="28"/>
          <w:szCs w:val="28"/>
          <w:shd w:val="clear" w:color="auto" w:fill="FFFFFF"/>
          <w:lang w:val="fr-FR"/>
          <w14:ligatures w14:val="none"/>
        </w:rPr>
        <w:t>ng ki</w:t>
      </w:r>
      <w:r w:rsidRPr="00AA0C15">
        <w:rPr>
          <w:rFonts w:ascii="Times New Roman" w:eastAsia="Times New Roman" w:hAnsi="Times New Roman" w:cs="Arial"/>
          <w:b/>
          <w:bCs/>
          <w:color w:val="000000"/>
          <w:kern w:val="0"/>
          <w:sz w:val="28"/>
          <w:szCs w:val="28"/>
          <w:shd w:val="clear" w:color="auto" w:fill="FFFFFF"/>
          <w:lang w:val="fr-FR"/>
          <w14:ligatures w14:val="none"/>
        </w:rPr>
        <w:t>ể</w:t>
      </w:r>
      <w:r w:rsidRPr="00AA0C15">
        <w:rPr>
          <w:rFonts w:ascii="Times New Roman" w:eastAsia="Times New Roman" w:hAnsi="Times New Roman" w:cs=".VnTime"/>
          <w:b/>
          <w:bCs/>
          <w:color w:val="000000"/>
          <w:kern w:val="0"/>
          <w:sz w:val="28"/>
          <w:szCs w:val="28"/>
          <w:shd w:val="clear" w:color="auto" w:fill="FFFFFF"/>
          <w:lang w:val="fr-FR"/>
          <w14:ligatures w14:val="none"/>
        </w:rPr>
        <w:t>m tra</w:t>
      </w:r>
      <w:r w:rsidRPr="00AA0C15">
        <w:rPr>
          <w:rFonts w:ascii="Times New Roman" w:eastAsia="Times New Roman" w:hAnsi="Times New Roman" w:cs="Times New Roman"/>
          <w:b/>
          <w:bCs/>
          <w:color w:val="000000"/>
          <w:kern w:val="0"/>
          <w:sz w:val="28"/>
          <w:szCs w:val="28"/>
          <w:shd w:val="clear" w:color="auto" w:fill="FFFFFF"/>
          <w:lang w:val="fr-FR"/>
          <w14:ligatures w14:val="none"/>
        </w:rPr>
        <w:t>, nội dung kiểm tra</w:t>
      </w:r>
      <w:r w:rsidRPr="00AA0C15">
        <w:rPr>
          <w:rFonts w:ascii="Times New Roman" w:eastAsia="Times New Roman" w:hAnsi="Times New Roman" w:cs="Times New Roman"/>
          <w:color w:val="000000"/>
          <w:kern w:val="0"/>
          <w:sz w:val="28"/>
          <w:szCs w:val="28"/>
          <w:shd w:val="clear" w:color="auto" w:fill="FFFFFF"/>
          <w:lang w:val="fr-FR"/>
          <w14:ligatures w14:val="none"/>
        </w:rPr>
        <w:t> : Giáo viên toàn trường</w:t>
      </w:r>
    </w:p>
    <w:p w14:paraId="5B476C05" w14:textId="77777777" w:rsidR="00BE1B19" w:rsidRPr="00AA0C15" w:rsidRDefault="00BE1B19" w:rsidP="00B055FB">
      <w:pPr>
        <w:spacing w:after="0" w:line="360" w:lineRule="auto"/>
        <w:jc w:val="both"/>
        <w:outlineLvl w:val="0"/>
        <w:rPr>
          <w:rFonts w:ascii="Times New Roman" w:eastAsia="Times New Roman" w:hAnsi="Times New Roman" w:cs="Times New Roman"/>
          <w:color w:val="000000"/>
          <w:kern w:val="0"/>
          <w:sz w:val="28"/>
          <w:szCs w:val="28"/>
          <w:shd w:val="clear" w:color="auto" w:fill="FFFFFF"/>
          <w:lang w:val="vi-VN"/>
          <w14:ligatures w14:val="none"/>
        </w:rPr>
      </w:pPr>
      <w:r w:rsidRPr="00AA0C15">
        <w:rPr>
          <w:rFonts w:ascii="Times New Roman" w:eastAsia="Times New Roman" w:hAnsi="Times New Roman" w:cs="Times New Roman"/>
          <w:color w:val="000000"/>
          <w:kern w:val="0"/>
          <w:sz w:val="28"/>
          <w:szCs w:val="28"/>
          <w:shd w:val="clear" w:color="auto" w:fill="FFFFFF"/>
          <w:lang w:val="vi-VN"/>
          <w14:ligatures w14:val="none"/>
        </w:rPr>
        <w:t>- Kiểm tra việc thực hiện nề nếp, giờ giấc, việc thực hiện chương trình, thời khóa biểu, đăng kí giảng dạy</w:t>
      </w:r>
    </w:p>
    <w:p w14:paraId="5E07D0DC" w14:textId="77777777" w:rsidR="00BE1B19" w:rsidRPr="00AA0C15" w:rsidRDefault="00BE1B19" w:rsidP="00B055FB">
      <w:pPr>
        <w:spacing w:after="0" w:line="360" w:lineRule="auto"/>
        <w:jc w:val="both"/>
        <w:outlineLvl w:val="0"/>
        <w:rPr>
          <w:rFonts w:ascii="Times New Roman" w:eastAsia="Times New Roman" w:hAnsi="Times New Roman" w:cs="Times New Roman"/>
          <w:color w:val="000000"/>
          <w:kern w:val="0"/>
          <w:sz w:val="28"/>
          <w:szCs w:val="28"/>
          <w:shd w:val="clear" w:color="auto" w:fill="FFFFFF"/>
          <w:lang w:val="vi-VN"/>
          <w14:ligatures w14:val="none"/>
        </w:rPr>
      </w:pPr>
      <w:r w:rsidRPr="00AA0C15">
        <w:rPr>
          <w:rFonts w:ascii="Times New Roman" w:eastAsia="Times New Roman" w:hAnsi="Times New Roman" w:cs="Times New Roman"/>
          <w:color w:val="000000"/>
          <w:kern w:val="0"/>
          <w:sz w:val="28"/>
          <w:szCs w:val="28"/>
          <w:shd w:val="clear" w:color="auto" w:fill="FFFFFF"/>
          <w:lang w:val="vi-VN"/>
          <w14:ligatures w14:val="none"/>
        </w:rPr>
        <w:t>- Kiểm tra việc thực hiện nề nếp, giờ giấc, việc thực hiện chương trình, thời khóa biểu, kế hoạch dạy học đã được ký duyệt trước khi lên lớp, sinh hoạt chuyên môn.</w:t>
      </w:r>
    </w:p>
    <w:p w14:paraId="6CE467FA" w14:textId="77777777" w:rsidR="00BE1B19" w:rsidRPr="00AA0C15" w:rsidRDefault="00BE1B19" w:rsidP="00B055FB">
      <w:pPr>
        <w:spacing w:after="0" w:line="360" w:lineRule="auto"/>
        <w:jc w:val="both"/>
        <w:outlineLvl w:val="0"/>
        <w:rPr>
          <w:rFonts w:ascii="Times New Roman" w:eastAsia="Times New Roman" w:hAnsi="Times New Roman" w:cs="Times New Roman"/>
          <w:color w:val="000000"/>
          <w:kern w:val="0"/>
          <w:sz w:val="28"/>
          <w:szCs w:val="28"/>
          <w:shd w:val="clear" w:color="auto" w:fill="FFFFFF"/>
          <w:lang w:val="vi-VN"/>
          <w14:ligatures w14:val="none"/>
        </w:rPr>
      </w:pPr>
      <w:r w:rsidRPr="00AA0C15">
        <w:rPr>
          <w:rFonts w:ascii="Times New Roman" w:eastAsia="Times New Roman" w:hAnsi="Times New Roman" w:cs="Times New Roman"/>
          <w:color w:val="000000"/>
          <w:kern w:val="0"/>
          <w:sz w:val="28"/>
          <w:szCs w:val="28"/>
          <w:shd w:val="clear" w:color="auto" w:fill="FFFFFF"/>
          <w:lang w:val="vi-VN"/>
          <w14:ligatures w14:val="none"/>
        </w:rPr>
        <w:t>- Kiểm tra việc xây dựng kế hoạch, việc thực hiện kế hoạch</w:t>
      </w:r>
    </w:p>
    <w:p w14:paraId="1175DCC8" w14:textId="77777777" w:rsidR="00BE1B19" w:rsidRPr="00AA0C15" w:rsidRDefault="00BE1B19" w:rsidP="00B055FB">
      <w:pPr>
        <w:spacing w:after="0" w:line="360" w:lineRule="auto"/>
        <w:jc w:val="both"/>
        <w:outlineLvl w:val="0"/>
        <w:rPr>
          <w:rFonts w:ascii="Times New Roman" w:eastAsia="Times New Roman" w:hAnsi="Times New Roman" w:cs="Times New Roman"/>
          <w:color w:val="000000"/>
          <w:kern w:val="0"/>
          <w:sz w:val="28"/>
          <w:szCs w:val="28"/>
          <w:shd w:val="clear" w:color="auto" w:fill="FFFFFF"/>
          <w:lang w:val="vi-VN"/>
          <w14:ligatures w14:val="none"/>
        </w:rPr>
      </w:pPr>
      <w:r w:rsidRPr="00AA0C15">
        <w:rPr>
          <w:rFonts w:ascii="Times New Roman" w:eastAsia="Times New Roman" w:hAnsi="Times New Roman" w:cs="Times New Roman"/>
          <w:color w:val="000000"/>
          <w:kern w:val="0"/>
          <w:sz w:val="28"/>
          <w:szCs w:val="28"/>
          <w:shd w:val="clear" w:color="auto" w:fill="FFFFFF"/>
          <w:lang w:val="vi-VN"/>
          <w14:ligatures w14:val="none"/>
        </w:rPr>
        <w:t>- Kiểm tra nội dung sinh hoạt chuyên môn</w:t>
      </w:r>
    </w:p>
    <w:p w14:paraId="1419B0C4" w14:textId="77777777" w:rsidR="00AA0C15" w:rsidRDefault="00BE1B19" w:rsidP="00B055FB">
      <w:pPr>
        <w:tabs>
          <w:tab w:val="left" w:pos="709"/>
        </w:tabs>
        <w:spacing w:after="0" w:line="360" w:lineRule="auto"/>
        <w:jc w:val="both"/>
        <w:rPr>
          <w:rFonts w:ascii="Times New Roman" w:eastAsia="Times New Roman" w:hAnsi="Times New Roman" w:cs="Times New Roman"/>
          <w:kern w:val="0"/>
          <w:sz w:val="28"/>
          <w:szCs w:val="28"/>
          <w:lang w:val="vi-VN"/>
          <w14:ligatures w14:val="none"/>
        </w:rPr>
      </w:pPr>
      <w:r w:rsidRPr="00AA0C15">
        <w:rPr>
          <w:rFonts w:ascii="Times New Roman" w:eastAsia="Times New Roman" w:hAnsi="Times New Roman" w:cs="Times New Roman"/>
          <w:b/>
          <w:bCs/>
          <w:kern w:val="0"/>
          <w:sz w:val="28"/>
          <w:szCs w:val="28"/>
          <w:lang w:val="fr-FR"/>
          <w14:ligatures w14:val="none"/>
        </w:rPr>
        <w:t xml:space="preserve">          1.2.Phương pháp kiểm tra</w:t>
      </w:r>
      <w:r w:rsidRPr="00AA0C15">
        <w:rPr>
          <w:rFonts w:ascii="Times New Roman" w:eastAsia="Times New Roman" w:hAnsi="Times New Roman" w:cs="Times New Roman"/>
          <w:kern w:val="0"/>
          <w:sz w:val="28"/>
          <w:szCs w:val="28"/>
          <w:lang w:val="fr-FR"/>
          <w14:ligatures w14:val="none"/>
        </w:rPr>
        <w:t> :</w:t>
      </w:r>
    </w:p>
    <w:p w14:paraId="52FA810F" w14:textId="77777777" w:rsidR="00AA0C15" w:rsidRDefault="00BE1B19" w:rsidP="00B055FB">
      <w:pPr>
        <w:tabs>
          <w:tab w:val="left" w:pos="709"/>
        </w:tabs>
        <w:spacing w:after="0" w:line="360" w:lineRule="auto"/>
        <w:jc w:val="both"/>
        <w:rPr>
          <w:rFonts w:ascii="Times New Roman" w:eastAsia="Times New Roman" w:hAnsi="Times New Roman" w:cs="Times New Roman"/>
          <w:kern w:val="0"/>
          <w:sz w:val="28"/>
          <w:szCs w:val="28"/>
          <w:lang w:val="vi-VN"/>
          <w14:ligatures w14:val="none"/>
        </w:rPr>
      </w:pPr>
      <w:r w:rsidRPr="00AA0C15">
        <w:rPr>
          <w:rFonts w:ascii="Times New Roman" w:eastAsia="Times New Roman" w:hAnsi="Times New Roman" w:cs="Times New Roman"/>
          <w:kern w:val="0"/>
          <w:sz w:val="28"/>
          <w:szCs w:val="28"/>
          <w:lang w:val="fr-FR"/>
          <w14:ligatures w14:val="none"/>
        </w:rPr>
        <w:t xml:space="preserve"> - Trực tiếp kiểm tra của Hiệu trưởng, Phó Hiệu trưởng</w:t>
      </w:r>
    </w:p>
    <w:p w14:paraId="5693ABF8" w14:textId="106021B9" w:rsidR="00BE1B19" w:rsidRPr="00AA0C15" w:rsidRDefault="00BE1B19" w:rsidP="00B055FB">
      <w:pPr>
        <w:tabs>
          <w:tab w:val="left" w:pos="709"/>
        </w:tabs>
        <w:spacing w:after="0" w:line="360" w:lineRule="auto"/>
        <w:jc w:val="both"/>
        <w:rPr>
          <w:rFonts w:ascii="Times New Roman" w:eastAsia="Times New Roman" w:hAnsi="Times New Roman" w:cs="Times New Roman"/>
          <w:kern w:val="0"/>
          <w:sz w:val="28"/>
          <w:szCs w:val="28"/>
          <w:lang w:val="fr-FR"/>
          <w14:ligatures w14:val="none"/>
        </w:rPr>
      </w:pPr>
      <w:r w:rsidRPr="00AA0C15">
        <w:rPr>
          <w:rFonts w:ascii="Times New Roman" w:eastAsia="Times New Roman" w:hAnsi="Times New Roman" w:cs="Times New Roman"/>
          <w:kern w:val="0"/>
          <w:sz w:val="28"/>
          <w:szCs w:val="28"/>
          <w:lang w:val="fr-FR"/>
          <w14:ligatures w14:val="none"/>
        </w:rPr>
        <w:t>- Thông qua kết quả theo dõi của các tổ chuyên môn, văn phòng…</w:t>
      </w:r>
    </w:p>
    <w:p w14:paraId="7A392879" w14:textId="77777777" w:rsidR="00BE1B19" w:rsidRPr="00BE1B19" w:rsidRDefault="00BE1B19" w:rsidP="00B055FB">
      <w:pPr>
        <w:widowControl w:val="0"/>
        <w:numPr>
          <w:ilvl w:val="0"/>
          <w:numId w:val="1"/>
        </w:numPr>
        <w:autoSpaceDE w:val="0"/>
        <w:autoSpaceDN w:val="0"/>
        <w:adjustRightInd w:val="0"/>
        <w:spacing w:after="0" w:line="360" w:lineRule="auto"/>
        <w:jc w:val="both"/>
        <w:rPr>
          <w:rFonts w:ascii="Times New Roman" w:eastAsia="Times New Roman" w:hAnsi="Times New Roman" w:cs="Times New Roman"/>
          <w:i/>
          <w:kern w:val="0"/>
          <w:sz w:val="28"/>
          <w:szCs w:val="28"/>
          <w:lang w:val="vi-VN"/>
          <w14:ligatures w14:val="none"/>
        </w:rPr>
      </w:pPr>
      <w:r w:rsidRPr="00BE1B19">
        <w:rPr>
          <w:rFonts w:ascii="Times New Roman" w:eastAsia="Times New Roman" w:hAnsi="Times New Roman" w:cs="Times New Roman"/>
          <w:b/>
          <w:kern w:val="0"/>
          <w:sz w:val="28"/>
          <w:szCs w:val="28"/>
          <w:lang w:val="it-IT"/>
          <w14:ligatures w14:val="none"/>
        </w:rPr>
        <w:t xml:space="preserve">Kiểm tra theo kế hoạch </w:t>
      </w:r>
      <w:r w:rsidRPr="00BE1B19">
        <w:rPr>
          <w:rFonts w:ascii="Times New Roman" w:eastAsia="Times New Roman" w:hAnsi="Times New Roman" w:cs="Times New Roman"/>
          <w:i/>
          <w:kern w:val="0"/>
          <w:sz w:val="28"/>
          <w:szCs w:val="28"/>
          <w:lang w:val="it-IT"/>
          <w14:ligatures w14:val="none"/>
        </w:rPr>
        <w:t>(có danh mục các cuộc kiểm tra kèm theo)</w:t>
      </w:r>
    </w:p>
    <w:p w14:paraId="7DD2B2EC" w14:textId="77777777" w:rsidR="00BE1B19" w:rsidRPr="00AA0C15" w:rsidRDefault="00BE1B19" w:rsidP="00B055FB">
      <w:pPr>
        <w:tabs>
          <w:tab w:val="left" w:pos="180"/>
        </w:tabs>
        <w:spacing w:after="0" w:line="360" w:lineRule="auto"/>
        <w:ind w:firstLine="709"/>
        <w:jc w:val="both"/>
        <w:rPr>
          <w:rFonts w:ascii="Times New Roman" w:eastAsia="Times New Roman" w:hAnsi="Times New Roman" w:cs="Times New Roman"/>
          <w:b/>
          <w:color w:val="000000"/>
          <w:kern w:val="0"/>
          <w:sz w:val="28"/>
          <w:szCs w:val="28"/>
          <w:shd w:val="clear" w:color="auto" w:fill="FFFFFF"/>
          <w:lang w:val="vi-VN"/>
          <w14:ligatures w14:val="none"/>
        </w:rPr>
      </w:pPr>
      <w:r w:rsidRPr="00AA0C15">
        <w:rPr>
          <w:rFonts w:ascii="Times New Roman" w:eastAsia="Times New Roman" w:hAnsi="Times New Roman" w:cs="Times New Roman"/>
          <w:b/>
          <w:color w:val="000000"/>
          <w:kern w:val="0"/>
          <w:sz w:val="28"/>
          <w:szCs w:val="28"/>
          <w:shd w:val="clear" w:color="auto" w:fill="FFFFFF"/>
          <w:lang w:val="vi-VN"/>
          <w14:ligatures w14:val="none"/>
        </w:rPr>
        <w:t>2.1. Kiểm tra toàn diện giáo viên</w:t>
      </w:r>
    </w:p>
    <w:p w14:paraId="17270970" w14:textId="77777777" w:rsidR="00BE1B19" w:rsidRPr="00AA0C15" w:rsidRDefault="00BE1B19" w:rsidP="00B055FB">
      <w:pPr>
        <w:tabs>
          <w:tab w:val="left" w:pos="180"/>
        </w:tabs>
        <w:spacing w:after="0" w:line="360" w:lineRule="auto"/>
        <w:ind w:firstLine="540"/>
        <w:jc w:val="both"/>
        <w:rPr>
          <w:rFonts w:ascii="Times New Roman" w:eastAsia="Times New Roman" w:hAnsi="Times New Roman" w:cs="Times New Roman"/>
          <w:color w:val="000000"/>
          <w:kern w:val="0"/>
          <w:sz w:val="28"/>
          <w:szCs w:val="28"/>
          <w:shd w:val="clear" w:color="auto" w:fill="FFFFFF"/>
          <w:lang w:val="vi-VN"/>
          <w14:ligatures w14:val="none"/>
        </w:rPr>
      </w:pPr>
      <w:r w:rsidRPr="00AA0C15">
        <w:rPr>
          <w:rFonts w:ascii="Times New Roman" w:eastAsia="Times New Roman" w:hAnsi="Times New Roman" w:cs="Times New Roman"/>
          <w:color w:val="000000"/>
          <w:kern w:val="0"/>
          <w:sz w:val="28"/>
          <w:szCs w:val="28"/>
          <w:shd w:val="clear" w:color="auto" w:fill="FFFFFF"/>
          <w:lang w:val="vi-VN"/>
          <w14:ligatures w14:val="none"/>
        </w:rPr>
        <w:lastRenderedPageBreak/>
        <w:t xml:space="preserve">2.1.1.Đối tượng, nội dung kiểm tra: </w:t>
      </w:r>
      <w:r w:rsidRPr="00AA0C15">
        <w:rPr>
          <w:rFonts w:ascii="Times New Roman" w:eastAsia="Times New Roman" w:hAnsi="Times New Roman" w:cs="Times New Roman"/>
          <w:kern w:val="0"/>
          <w:sz w:val="28"/>
          <w:szCs w:val="28"/>
          <w:lang w:val="vi-VN"/>
          <w14:ligatures w14:val="none"/>
        </w:rPr>
        <w:t>Phẩm chất chính trị, đạo đức, lối sống của cán bộ, giáo viên, công nhân viên</w:t>
      </w:r>
    </w:p>
    <w:p w14:paraId="4FA1D159" w14:textId="77777777" w:rsidR="00BE1B19" w:rsidRPr="00AA0C15" w:rsidRDefault="00BE1B19" w:rsidP="00B055FB">
      <w:pPr>
        <w:widowControl w:val="0"/>
        <w:numPr>
          <w:ilvl w:val="0"/>
          <w:numId w:val="2"/>
        </w:numPr>
        <w:tabs>
          <w:tab w:val="left" w:pos="992"/>
        </w:tabs>
        <w:spacing w:after="0" w:line="360" w:lineRule="auto"/>
        <w:ind w:firstLine="760"/>
        <w:jc w:val="both"/>
        <w:rPr>
          <w:rFonts w:ascii="Times New Roman" w:eastAsia="Times New Roman" w:hAnsi="Times New Roman" w:cs="Times New Roman"/>
          <w:kern w:val="0"/>
          <w:sz w:val="28"/>
          <w:szCs w:val="28"/>
          <w:lang w:val="vi-VN"/>
          <w14:ligatures w14:val="none"/>
        </w:rPr>
      </w:pPr>
      <w:r w:rsidRPr="00AA0C15">
        <w:rPr>
          <w:rFonts w:ascii="Times New Roman" w:eastAsia="Times New Roman" w:hAnsi="Times New Roman" w:cs="Times New Roman"/>
          <w:kern w:val="0"/>
          <w:sz w:val="28"/>
          <w:szCs w:val="28"/>
          <w:lang w:val="vi-VN"/>
          <w14:ligatures w14:val="none"/>
        </w:rPr>
        <w:t>Nhận thức tư tưởng, chính trị; chấp hành chính sách, pháp luật của Nhà nước; việc chấp hành quy chế của ngành, quy định của cơ quan, đơn vị; đảm bảo số lượng, chất lượng ngày công lao động.</w:t>
      </w:r>
    </w:p>
    <w:p w14:paraId="0DE91E00" w14:textId="77777777" w:rsidR="00BE1B19" w:rsidRPr="00AA0C15" w:rsidRDefault="00BE1B19" w:rsidP="00B055FB">
      <w:pPr>
        <w:widowControl w:val="0"/>
        <w:numPr>
          <w:ilvl w:val="0"/>
          <w:numId w:val="2"/>
        </w:numPr>
        <w:tabs>
          <w:tab w:val="left" w:pos="987"/>
        </w:tabs>
        <w:spacing w:after="0" w:line="360" w:lineRule="auto"/>
        <w:ind w:firstLine="760"/>
        <w:jc w:val="both"/>
        <w:rPr>
          <w:rFonts w:ascii="Times New Roman" w:eastAsia="Times New Roman" w:hAnsi="Times New Roman" w:cs="Times New Roman"/>
          <w:kern w:val="0"/>
          <w:sz w:val="28"/>
          <w:szCs w:val="28"/>
          <w:lang w:val="vi-VN"/>
          <w14:ligatures w14:val="none"/>
        </w:rPr>
      </w:pPr>
      <w:r w:rsidRPr="00AA0C15">
        <w:rPr>
          <w:rFonts w:ascii="Times New Roman" w:eastAsia="Times New Roman" w:hAnsi="Times New Roman" w:cs="Times New Roman"/>
          <w:kern w:val="0"/>
          <w:sz w:val="28"/>
          <w:szCs w:val="28"/>
          <w:lang w:val="vi-VN"/>
          <w14:ligatures w14:val="none"/>
        </w:rPr>
        <w:t>Đạo đức, nhân cách, lối sống, ý thức đấu tranh phòng, chống các biểu hiện tiêu cực; sự tín nhiệm trong đồng nghiệp, học sinh và nhân dân; tinh thân đoàn kết; tính trung thực trong công tác; quan hệ đồng nghiệp; thái độ phục vụ nhân dân và học sinh.</w:t>
      </w:r>
    </w:p>
    <w:p w14:paraId="4330913C" w14:textId="77777777" w:rsidR="00BE1B19" w:rsidRPr="00AA0C15" w:rsidRDefault="00BE1B19" w:rsidP="00B055FB">
      <w:pPr>
        <w:tabs>
          <w:tab w:val="left" w:pos="1565"/>
        </w:tabs>
        <w:spacing w:after="0" w:line="360" w:lineRule="auto"/>
        <w:ind w:left="760"/>
        <w:jc w:val="both"/>
        <w:rPr>
          <w:rFonts w:ascii="Times New Roman" w:eastAsia="Times New Roman" w:hAnsi="Times New Roman" w:cs="Times New Roman"/>
          <w:kern w:val="0"/>
          <w:sz w:val="28"/>
          <w:szCs w:val="28"/>
          <w:lang w:val="vi-VN"/>
          <w14:ligatures w14:val="none"/>
        </w:rPr>
      </w:pPr>
      <w:r w:rsidRPr="00AA0C15">
        <w:rPr>
          <w:rFonts w:ascii="Times New Roman" w:eastAsia="Times New Roman" w:hAnsi="Times New Roman" w:cs="Times New Roman"/>
          <w:kern w:val="0"/>
          <w:sz w:val="28"/>
          <w:szCs w:val="28"/>
          <w:lang w:val="vi-VN"/>
          <w14:ligatures w14:val="none"/>
        </w:rPr>
        <w:t>-Việc thực hiện các quy định về chuyên môn nghiệp vụ.</w:t>
      </w:r>
    </w:p>
    <w:p w14:paraId="39407D38" w14:textId="46983BB9" w:rsidR="00BE1B19" w:rsidRPr="00AA0C15" w:rsidRDefault="00BE1B19" w:rsidP="00B055FB">
      <w:pPr>
        <w:widowControl w:val="0"/>
        <w:numPr>
          <w:ilvl w:val="0"/>
          <w:numId w:val="2"/>
        </w:numPr>
        <w:tabs>
          <w:tab w:val="left" w:pos="987"/>
        </w:tabs>
        <w:spacing w:after="0" w:line="360" w:lineRule="auto"/>
        <w:ind w:firstLine="760"/>
        <w:jc w:val="both"/>
        <w:rPr>
          <w:rFonts w:ascii="Times New Roman" w:eastAsia="Times New Roman" w:hAnsi="Times New Roman" w:cs="Times New Roman"/>
          <w:kern w:val="0"/>
          <w:sz w:val="28"/>
          <w:szCs w:val="28"/>
          <w:lang w:val="vi-VN"/>
          <w14:ligatures w14:val="none"/>
        </w:rPr>
      </w:pPr>
      <w:r w:rsidRPr="00AA0C15">
        <w:rPr>
          <w:rFonts w:ascii="Times New Roman" w:eastAsia="Times New Roman" w:hAnsi="Times New Roman" w:cs="Times New Roman"/>
          <w:kern w:val="0"/>
          <w:sz w:val="28"/>
          <w:szCs w:val="28"/>
          <w:lang w:val="vi-VN"/>
          <w14:ligatures w14:val="none"/>
        </w:rPr>
        <w:t>Việc thực hiện chương trình, nội dung, kế hoạch dạy học, quy định về dạy thêm, học thêm</w:t>
      </w:r>
      <w:r w:rsidR="00AA0C15" w:rsidRPr="00AA0C15">
        <w:rPr>
          <w:rFonts w:ascii="Times New Roman" w:eastAsia="Times New Roman" w:hAnsi="Times New Roman" w:cs="Times New Roman"/>
          <w:kern w:val="0"/>
          <w:sz w:val="28"/>
          <w:szCs w:val="28"/>
          <w:lang w:val="vi-VN"/>
          <w14:ligatures w14:val="none"/>
        </w:rPr>
        <w:t xml:space="preserve"> phải theo đúng thông tư 29/2024của Bộ Giáo dục và Đào tạo</w:t>
      </w:r>
      <w:r w:rsidRPr="00AA0C15">
        <w:rPr>
          <w:rFonts w:ascii="Times New Roman" w:eastAsia="Times New Roman" w:hAnsi="Times New Roman" w:cs="Times New Roman"/>
          <w:kern w:val="0"/>
          <w:sz w:val="28"/>
          <w:szCs w:val="28"/>
          <w:lang w:val="vi-VN"/>
          <w14:ligatures w14:val="none"/>
        </w:rPr>
        <w:t xml:space="preserve"> (đối chiếu giữa chuẩn kiến thức, kỳ năng, năng lực, phẩm  chất  cần phát triển với kế hoạch dạy học, giáo án, sổ ghi đâu bài, sổ dự giờ).</w:t>
      </w:r>
    </w:p>
    <w:p w14:paraId="7A109FB0" w14:textId="77777777" w:rsidR="00BE1B19" w:rsidRPr="00AA0C15" w:rsidRDefault="00BE1B19" w:rsidP="00B055FB">
      <w:pPr>
        <w:widowControl w:val="0"/>
        <w:numPr>
          <w:ilvl w:val="0"/>
          <w:numId w:val="2"/>
        </w:numPr>
        <w:tabs>
          <w:tab w:val="left" w:pos="982"/>
        </w:tabs>
        <w:spacing w:after="0" w:line="360" w:lineRule="auto"/>
        <w:ind w:firstLine="760"/>
        <w:jc w:val="both"/>
        <w:rPr>
          <w:rFonts w:ascii="Times New Roman" w:eastAsia="Times New Roman" w:hAnsi="Times New Roman" w:cs="Times New Roman"/>
          <w:kern w:val="0"/>
          <w:sz w:val="28"/>
          <w:szCs w:val="28"/>
          <w:lang w:val="vi-VN"/>
          <w14:ligatures w14:val="none"/>
        </w:rPr>
      </w:pPr>
      <w:r w:rsidRPr="00AA0C15">
        <w:rPr>
          <w:rFonts w:ascii="Times New Roman" w:eastAsia="Times New Roman" w:hAnsi="Times New Roman" w:cs="Times New Roman"/>
          <w:kern w:val="0"/>
          <w:sz w:val="28"/>
          <w:szCs w:val="28"/>
          <w:lang w:val="vi-VN"/>
          <w14:ligatures w14:val="none"/>
        </w:rPr>
        <w:t>Hồ sơ chuyên môn của giáo viên: kế hoạch dạy học, giáo án, các hô sơ sổ sách có liên quan theo quy định.</w:t>
      </w:r>
    </w:p>
    <w:p w14:paraId="6ACB14AD" w14:textId="77777777" w:rsidR="00BE1B19" w:rsidRPr="00AA0C15" w:rsidRDefault="00BE1B19" w:rsidP="00B055FB">
      <w:pPr>
        <w:widowControl w:val="0"/>
        <w:numPr>
          <w:ilvl w:val="0"/>
          <w:numId w:val="2"/>
        </w:numPr>
        <w:tabs>
          <w:tab w:val="left" w:pos="982"/>
        </w:tabs>
        <w:spacing w:after="0" w:line="360" w:lineRule="auto"/>
        <w:ind w:firstLine="780"/>
        <w:jc w:val="both"/>
        <w:rPr>
          <w:rFonts w:ascii="Times New Roman" w:eastAsia="Times New Roman" w:hAnsi="Times New Roman" w:cs="Times New Roman"/>
          <w:kern w:val="0"/>
          <w:sz w:val="28"/>
          <w:szCs w:val="28"/>
          <w:lang w:val="vi-VN"/>
          <w14:ligatures w14:val="none"/>
        </w:rPr>
      </w:pPr>
      <w:r w:rsidRPr="00AA0C15">
        <w:rPr>
          <w:rFonts w:ascii="Times New Roman" w:eastAsia="Times New Roman" w:hAnsi="Times New Roman" w:cs="Times New Roman"/>
          <w:kern w:val="0"/>
          <w:sz w:val="28"/>
          <w:szCs w:val="28"/>
          <w:lang w:val="vi-VN"/>
          <w14:ligatures w14:val="none"/>
        </w:rPr>
        <w:t>Việc đổi mới phương pháp dạy học và đổi mới kiểm tra đánh giá: đổị mới PPDH theo định hướng phát triển phẩm chất, năng lực người học, gắnvới đặc thù cấp học, tích hợp liên môn, gắn khoa học bộ môn với thực tiến đời sông, đa dạng hoá viẹc tổ chức các hoạt động dạy học trên lóp và định hướng hoạt động cho học sinh; đổi mới thi, KTĐG theo hướng đánh giá năng lực người học.</w:t>
      </w:r>
    </w:p>
    <w:p w14:paraId="0BE526DD" w14:textId="77777777" w:rsidR="00BE1B19" w:rsidRPr="00AA0C15" w:rsidRDefault="00BE1B19" w:rsidP="00B055FB">
      <w:pPr>
        <w:widowControl w:val="0"/>
        <w:numPr>
          <w:ilvl w:val="0"/>
          <w:numId w:val="2"/>
        </w:numPr>
        <w:tabs>
          <w:tab w:val="left" w:pos="987"/>
        </w:tabs>
        <w:spacing w:after="0" w:line="360" w:lineRule="auto"/>
        <w:ind w:firstLine="780"/>
        <w:jc w:val="both"/>
        <w:rPr>
          <w:rFonts w:ascii="Times New Roman" w:eastAsia="Times New Roman" w:hAnsi="Times New Roman" w:cs="Times New Roman"/>
          <w:kern w:val="0"/>
          <w:sz w:val="28"/>
          <w:szCs w:val="28"/>
          <w:lang w:val="vi-VN"/>
          <w14:ligatures w14:val="none"/>
        </w:rPr>
      </w:pPr>
      <w:r w:rsidRPr="00AA0C15">
        <w:rPr>
          <w:rFonts w:ascii="Times New Roman" w:eastAsia="Times New Roman" w:hAnsi="Times New Roman" w:cs="Times New Roman"/>
          <w:kern w:val="0"/>
          <w:sz w:val="28"/>
          <w:szCs w:val="28"/>
          <w:lang w:val="vi-VN"/>
          <w14:ligatures w14:val="none"/>
        </w:rPr>
        <w:t>Việc thí nghiệm, thực hành, sử dụng thiêt bị dạy học (kiểm tra trực tiep hoặc gián tiếp, đối chiếu kế hoạch dạy học với hồ sơ của bộ phận quản lý thiêt bị thí nghiệm, giáo án); việc tự làm đô dùng dạy học.</w:t>
      </w:r>
    </w:p>
    <w:p w14:paraId="7110A30E" w14:textId="77777777" w:rsidR="00BE1B19" w:rsidRPr="00AA0C15" w:rsidRDefault="00BE1B19" w:rsidP="00B055FB">
      <w:pPr>
        <w:widowControl w:val="0"/>
        <w:numPr>
          <w:ilvl w:val="0"/>
          <w:numId w:val="2"/>
        </w:numPr>
        <w:tabs>
          <w:tab w:val="left" w:pos="987"/>
        </w:tabs>
        <w:spacing w:after="0" w:line="360" w:lineRule="auto"/>
        <w:ind w:firstLine="780"/>
        <w:jc w:val="both"/>
        <w:rPr>
          <w:rFonts w:ascii="Times New Roman" w:eastAsia="Times New Roman" w:hAnsi="Times New Roman" w:cs="Times New Roman"/>
          <w:kern w:val="0"/>
          <w:sz w:val="28"/>
          <w:szCs w:val="28"/>
          <w:lang w:val="vi-VN"/>
          <w14:ligatures w14:val="none"/>
        </w:rPr>
      </w:pPr>
      <w:r w:rsidRPr="00AA0C15">
        <w:rPr>
          <w:rFonts w:ascii="Times New Roman" w:eastAsia="Times New Roman" w:hAnsi="Times New Roman" w:cs="Times New Roman"/>
          <w:kern w:val="0"/>
          <w:sz w:val="28"/>
          <w:szCs w:val="28"/>
          <w:lang w:val="vi-VN"/>
          <w14:ligatures w14:val="none"/>
        </w:rPr>
        <w:t>Việc tham gia sinh hoạt tổ nhóm chuyên môn; thực hiện bồi dưỡng thường xuyên; việc tự học, tự bồi dưỡng chuyên môn nghiệp vụ của giáo viên.</w:t>
      </w:r>
    </w:p>
    <w:p w14:paraId="264C47D3" w14:textId="77777777" w:rsidR="00BE1B19" w:rsidRPr="00AA0C15" w:rsidRDefault="00BE1B19" w:rsidP="00B055FB">
      <w:pPr>
        <w:widowControl w:val="0"/>
        <w:numPr>
          <w:ilvl w:val="0"/>
          <w:numId w:val="2"/>
        </w:numPr>
        <w:tabs>
          <w:tab w:val="left" w:pos="1052"/>
        </w:tabs>
        <w:spacing w:after="0" w:line="360" w:lineRule="auto"/>
        <w:ind w:firstLine="780"/>
        <w:jc w:val="both"/>
        <w:rPr>
          <w:rFonts w:ascii="Times New Roman" w:eastAsia="Times New Roman" w:hAnsi="Times New Roman" w:cs="Times New Roman"/>
          <w:kern w:val="0"/>
          <w:sz w:val="28"/>
          <w:szCs w:val="28"/>
          <w:lang w:val="vi-VN"/>
          <w14:ligatures w14:val="none"/>
        </w:rPr>
      </w:pPr>
      <w:r w:rsidRPr="00AA0C15">
        <w:rPr>
          <w:rFonts w:ascii="Times New Roman" w:eastAsia="Times New Roman" w:hAnsi="Times New Roman" w:cs="Times New Roman"/>
          <w:kern w:val="0"/>
          <w:sz w:val="28"/>
          <w:szCs w:val="28"/>
          <w:lang w:val="vi-VN"/>
          <w14:ligatures w14:val="none"/>
        </w:rPr>
        <w:t>Việc giảng dạy của giáo viên thông qua dự giờ, kết quả khảo sát (nếu có).</w:t>
      </w:r>
    </w:p>
    <w:p w14:paraId="576C2751" w14:textId="77777777" w:rsidR="00BE1B19" w:rsidRPr="00AA0C15" w:rsidRDefault="00BE1B19" w:rsidP="00B055FB">
      <w:pPr>
        <w:tabs>
          <w:tab w:val="left" w:pos="1052"/>
        </w:tabs>
        <w:spacing w:after="0" w:line="360" w:lineRule="auto"/>
        <w:jc w:val="both"/>
        <w:rPr>
          <w:rFonts w:ascii="Times New Roman" w:eastAsia="Times New Roman" w:hAnsi="Times New Roman" w:cs="Times New Roman"/>
          <w:kern w:val="0"/>
          <w:sz w:val="28"/>
          <w:szCs w:val="28"/>
          <w:lang w:val="vi-VN"/>
          <w14:ligatures w14:val="none"/>
        </w:rPr>
      </w:pPr>
      <w:r w:rsidRPr="00AA0C15">
        <w:rPr>
          <w:rFonts w:ascii="Times New Roman" w:eastAsia="Times New Roman" w:hAnsi="Times New Roman" w:cs="Times New Roman"/>
          <w:kern w:val="0"/>
          <w:sz w:val="28"/>
          <w:szCs w:val="28"/>
          <w:lang w:val="vi-VN"/>
          <w14:ligatures w14:val="none"/>
        </w:rPr>
        <w:lastRenderedPageBreak/>
        <w:t xml:space="preserve">          2.2.2.Phương pháp kiểm tra</w:t>
      </w:r>
    </w:p>
    <w:p w14:paraId="6B2D3B12" w14:textId="77777777" w:rsidR="00BE1B19" w:rsidRPr="00AA0C15" w:rsidRDefault="00BE1B19" w:rsidP="00B055FB">
      <w:pPr>
        <w:shd w:val="clear" w:color="auto" w:fill="FFFFFF"/>
        <w:spacing w:after="0" w:line="360" w:lineRule="auto"/>
        <w:jc w:val="both"/>
        <w:rPr>
          <w:rFonts w:ascii="Times New Roman" w:eastAsia="Times New Roman" w:hAnsi="Times New Roman" w:cs="Times New Roman"/>
          <w:color w:val="000000"/>
          <w:kern w:val="0"/>
          <w:sz w:val="28"/>
          <w:szCs w:val="28"/>
          <w:lang w:val="vi-VN"/>
          <w14:ligatures w14:val="none"/>
        </w:rPr>
      </w:pPr>
      <w:r w:rsidRPr="00AA0C15">
        <w:rPr>
          <w:rFonts w:ascii="Times New Roman" w:eastAsia="Times New Roman" w:hAnsi="Times New Roman" w:cs="Times New Roman"/>
          <w:color w:val="000000"/>
          <w:kern w:val="0"/>
          <w:sz w:val="28"/>
          <w:szCs w:val="28"/>
          <w:lang w:val="vi-VN"/>
          <w14:ligatures w14:val="none"/>
        </w:rPr>
        <w:t xml:space="preserve">           </w:t>
      </w:r>
      <w:r w:rsidRPr="00AA0C15">
        <w:rPr>
          <w:rFonts w:ascii="Times New Roman" w:eastAsia="Times New Roman" w:hAnsi="Times New Roman" w:cs="Times New Roman"/>
          <w:color w:val="000000"/>
          <w:spacing w:val="10"/>
          <w:kern w:val="0"/>
          <w:sz w:val="28"/>
          <w:szCs w:val="28"/>
          <w:lang w:val="vi-VN"/>
          <w14:ligatures w14:val="none"/>
        </w:rPr>
        <w:t>-  Huy động  đội ngũ Tổ trưởng, Tổ phó chuyên môn tham gia kiểm tra; những giáo viên không có giờ đều tham gia dự giờ, kiểm tra hồ sơ, rút kinh nghiệm ( có Biên bản )</w:t>
      </w:r>
    </w:p>
    <w:p w14:paraId="414009EA" w14:textId="77777777" w:rsidR="00BE1B19" w:rsidRPr="00AA0C15" w:rsidRDefault="00BE1B19" w:rsidP="00B055FB">
      <w:pPr>
        <w:spacing w:after="0" w:line="360" w:lineRule="auto"/>
        <w:ind w:firstLine="780"/>
        <w:jc w:val="both"/>
        <w:rPr>
          <w:rFonts w:ascii="Times New Roman" w:eastAsia="Times New Roman" w:hAnsi="Times New Roman" w:cs="Times New Roman"/>
          <w:kern w:val="0"/>
          <w:sz w:val="28"/>
          <w:szCs w:val="28"/>
          <w:lang w:val="vi-VN"/>
          <w14:ligatures w14:val="none"/>
        </w:rPr>
      </w:pPr>
      <w:r w:rsidRPr="00AA0C15">
        <w:rPr>
          <w:rFonts w:ascii="Times New Roman" w:eastAsia="Times New Roman" w:hAnsi="Times New Roman" w:cs="Times New Roman"/>
          <w:kern w:val="0"/>
          <w:sz w:val="28"/>
          <w:szCs w:val="28"/>
          <w:lang w:val="vi-VN"/>
          <w14:ligatures w14:val="none"/>
        </w:rPr>
        <w:t>- Kiểm tra giờ lên lớp: Khi dự giờ, cán bộ kiểm tra cần lập phiếu dự giờ (phiếu này sẽ lưu trong hồ sơ kiểm tra), nhận xét giờ dạy theo quan điểm phân tích hiệu quả hoạt động học của học sinh, đồng thời đánh giá việc tô chức, kiêm tra định hướng hoạt động học cho học sinh của giáo viên theo chuẩn kiên thức kỹ năng, các năng lực phẩm chất cần phát triển theo đặc thù tiết học (thể hiện trong việc biên soạn câu hỏi, bài tập, thiết kế tiến trình dạy học; cần bám sát chỉ đạo của Bộ GD&amp;ĐT, Sở GD&amp;ĐT).</w:t>
      </w:r>
    </w:p>
    <w:p w14:paraId="50C930E5" w14:textId="77777777" w:rsidR="00BE1B19" w:rsidRPr="00AA0C15" w:rsidRDefault="00BE1B19" w:rsidP="00B055FB">
      <w:pPr>
        <w:widowControl w:val="0"/>
        <w:numPr>
          <w:ilvl w:val="0"/>
          <w:numId w:val="2"/>
        </w:numPr>
        <w:tabs>
          <w:tab w:val="left" w:pos="987"/>
        </w:tabs>
        <w:spacing w:after="0" w:line="360" w:lineRule="auto"/>
        <w:ind w:firstLine="780"/>
        <w:jc w:val="both"/>
        <w:rPr>
          <w:rFonts w:ascii="Times New Roman" w:eastAsia="Times New Roman" w:hAnsi="Times New Roman" w:cs="Times New Roman"/>
          <w:kern w:val="0"/>
          <w:sz w:val="28"/>
          <w:szCs w:val="28"/>
          <w:lang w:val="vi-VN"/>
          <w14:ligatures w14:val="none"/>
        </w:rPr>
      </w:pPr>
      <w:r w:rsidRPr="00AA0C15">
        <w:rPr>
          <w:rFonts w:ascii="Times New Roman" w:eastAsia="Times New Roman" w:hAnsi="Times New Roman" w:cs="Times New Roman"/>
          <w:kern w:val="0"/>
          <w:sz w:val="28"/>
          <w:szCs w:val="28"/>
          <w:lang w:val="vi-VN"/>
          <w14:ligatures w14:val="none"/>
        </w:rPr>
        <w:t>Kết quả giảng dạy: điểm kiểm tra hoặc kết quả đánh giá môn học của học sinh từ đầu năm đến thời điểm kiểm tra; kết quả kiêm tra khảo sát của cán bộ kiểm tra (nếu cần thiết); kết quả kiểm tra các lớp do giáo viên dạy so với chât lượng chung của toàn trường, của địa phương, của tỉnh trong năm học.</w:t>
      </w:r>
    </w:p>
    <w:p w14:paraId="5165A7B1" w14:textId="77777777" w:rsidR="00BE1B19" w:rsidRPr="00AA0C15" w:rsidRDefault="00BE1B19" w:rsidP="00B055FB">
      <w:pPr>
        <w:tabs>
          <w:tab w:val="left" w:pos="1585"/>
        </w:tabs>
        <w:spacing w:after="0" w:line="360" w:lineRule="auto"/>
        <w:ind w:left="780"/>
        <w:jc w:val="both"/>
        <w:rPr>
          <w:rFonts w:ascii="Times New Roman" w:eastAsia="Times New Roman" w:hAnsi="Times New Roman" w:cs="Times New Roman"/>
          <w:kern w:val="0"/>
          <w:sz w:val="28"/>
          <w:szCs w:val="28"/>
          <w:lang w:val="vi-VN"/>
          <w14:ligatures w14:val="none"/>
        </w:rPr>
      </w:pPr>
      <w:r w:rsidRPr="00AA0C15">
        <w:rPr>
          <w:rFonts w:ascii="Times New Roman" w:eastAsia="Times New Roman" w:hAnsi="Times New Roman" w:cs="Times New Roman"/>
          <w:kern w:val="0"/>
          <w:sz w:val="28"/>
          <w:szCs w:val="28"/>
          <w:lang w:val="vi-VN"/>
          <w14:ligatures w14:val="none"/>
        </w:rPr>
        <w:t>- Kết quả thực hiện các nhiệm vụ khác được giao và khả năng phát triển:</w:t>
      </w:r>
    </w:p>
    <w:p w14:paraId="43DF1DB9" w14:textId="77777777" w:rsidR="00BE1B19" w:rsidRPr="00AA0C15" w:rsidRDefault="00BE1B19" w:rsidP="00B055FB">
      <w:pPr>
        <w:tabs>
          <w:tab w:val="left" w:pos="987"/>
        </w:tabs>
        <w:spacing w:after="0" w:line="360" w:lineRule="auto"/>
        <w:jc w:val="both"/>
        <w:rPr>
          <w:rFonts w:ascii="Times New Roman" w:eastAsia="Times New Roman" w:hAnsi="Times New Roman" w:cs="Times New Roman"/>
          <w:kern w:val="0"/>
          <w:sz w:val="28"/>
          <w:szCs w:val="28"/>
          <w:lang w:val="vi-VN"/>
          <w14:ligatures w14:val="none"/>
        </w:rPr>
      </w:pPr>
      <w:r w:rsidRPr="00AA0C15">
        <w:rPr>
          <w:rFonts w:ascii="Times New Roman" w:eastAsia="Times New Roman" w:hAnsi="Times New Roman" w:cs="Times New Roman"/>
          <w:kern w:val="0"/>
          <w:sz w:val="28"/>
          <w:szCs w:val="28"/>
          <w:lang w:val="vi-VN"/>
          <w14:ligatures w14:val="none"/>
        </w:rPr>
        <w:t xml:space="preserve">           + Thực hiện công tác chủ nhiệm, công tác kiêm nhiệm khác (phụ trách, hướng dẫn hoạt động giáo dục đạo đức, giáo dục tập thể, hoạt động ngoài giờ lên lóp, trải nghiệm sáng tạo, nghiên cứu khoa học...).</w:t>
      </w:r>
    </w:p>
    <w:p w14:paraId="618415AD" w14:textId="77777777" w:rsidR="00BE1B19" w:rsidRPr="00AA0C15" w:rsidRDefault="00BE1B19" w:rsidP="00B055FB">
      <w:pPr>
        <w:tabs>
          <w:tab w:val="left" w:pos="982"/>
        </w:tabs>
        <w:spacing w:after="0" w:line="360" w:lineRule="auto"/>
        <w:jc w:val="both"/>
        <w:rPr>
          <w:rFonts w:ascii="Times New Roman" w:eastAsia="Times New Roman" w:hAnsi="Times New Roman" w:cs="Times New Roman"/>
          <w:kern w:val="0"/>
          <w:sz w:val="28"/>
          <w:szCs w:val="28"/>
          <w:lang w:val="vi-VN"/>
          <w14:ligatures w14:val="none"/>
        </w:rPr>
      </w:pPr>
      <w:r w:rsidRPr="00AA0C15">
        <w:rPr>
          <w:rFonts w:ascii="Times New Roman" w:eastAsia="Times New Roman" w:hAnsi="Times New Roman" w:cs="Times New Roman"/>
          <w:kern w:val="0"/>
          <w:sz w:val="28"/>
          <w:szCs w:val="28"/>
          <w:lang w:val="vi-VN"/>
          <w14:ligatures w14:val="none"/>
        </w:rPr>
        <w:t xml:space="preserve">            + Khả năng phát triển của giáo viên về chuyên môn, nghiệp vụ, năng lực quản lý và các hoạt động xã hội khác.</w:t>
      </w:r>
    </w:p>
    <w:p w14:paraId="23407507" w14:textId="16C53E7C" w:rsidR="00BE1B19" w:rsidRPr="00AA0C15" w:rsidRDefault="00BE1B19" w:rsidP="00B055FB">
      <w:pPr>
        <w:tabs>
          <w:tab w:val="left" w:pos="982"/>
        </w:tabs>
        <w:spacing w:after="0" w:line="360" w:lineRule="auto"/>
        <w:jc w:val="both"/>
        <w:rPr>
          <w:rFonts w:ascii="Times New Roman" w:eastAsia="Times New Roman" w:hAnsi="Times New Roman" w:cs="Times New Roman"/>
          <w:kern w:val="0"/>
          <w:sz w:val="28"/>
          <w:szCs w:val="28"/>
          <w:lang w:val="vi-VN"/>
          <w14:ligatures w14:val="none"/>
        </w:rPr>
      </w:pPr>
      <w:r w:rsidRPr="00AA0C15">
        <w:rPr>
          <w:rFonts w:ascii="Times New Roman" w:eastAsia="Times New Roman" w:hAnsi="Times New Roman" w:cs="Times New Roman"/>
          <w:kern w:val="0"/>
          <w:sz w:val="28"/>
          <w:szCs w:val="28"/>
          <w:lang w:val="vi-VN"/>
          <w14:ligatures w14:val="none"/>
        </w:rPr>
        <w:t xml:space="preserve">          2.1.3. Tổng số cuộc kiểm tra: </w:t>
      </w:r>
      <w:r w:rsidR="00B055FB">
        <w:rPr>
          <w:rFonts w:ascii="Times New Roman" w:eastAsia="Times New Roman" w:hAnsi="Times New Roman" w:cs="Times New Roman"/>
          <w:kern w:val="0"/>
          <w:sz w:val="28"/>
          <w:szCs w:val="28"/>
          <w:lang w:val="vi-VN"/>
          <w14:ligatures w14:val="none"/>
        </w:rPr>
        <w:t>5</w:t>
      </w:r>
      <w:r w:rsidRPr="00B055FB">
        <w:rPr>
          <w:rFonts w:ascii="Times New Roman" w:eastAsia="Times New Roman" w:hAnsi="Times New Roman" w:cs="Times New Roman"/>
          <w:kern w:val="0"/>
          <w:sz w:val="28"/>
          <w:szCs w:val="28"/>
          <w:lang w:val="vi-VN"/>
          <w14:ligatures w14:val="none"/>
        </w:rPr>
        <w:t xml:space="preserve"> cuộc </w:t>
      </w:r>
      <w:r w:rsidRPr="00AA0C15">
        <w:rPr>
          <w:rFonts w:ascii="Times New Roman" w:eastAsia="Times New Roman" w:hAnsi="Times New Roman" w:cs="Times New Roman"/>
          <w:i/>
          <w:kern w:val="0"/>
          <w:sz w:val="28"/>
          <w:szCs w:val="28"/>
          <w:lang w:val="vi-VN"/>
          <w14:ligatures w14:val="none"/>
        </w:rPr>
        <w:t>( có danh sách kèm theo).</w:t>
      </w:r>
    </w:p>
    <w:p w14:paraId="7AD64596" w14:textId="77777777" w:rsidR="00BE1B19" w:rsidRPr="00AA0C15" w:rsidRDefault="00BE1B19" w:rsidP="00B055FB">
      <w:pPr>
        <w:spacing w:after="0" w:line="360" w:lineRule="auto"/>
        <w:ind w:firstLine="540"/>
        <w:jc w:val="both"/>
        <w:rPr>
          <w:rFonts w:ascii="Times New Roman" w:eastAsia="Times New Roman" w:hAnsi="Times New Roman" w:cs="Times New Roman"/>
          <w:b/>
          <w:bCs/>
          <w:iCs/>
          <w:kern w:val="0"/>
          <w:sz w:val="28"/>
          <w:szCs w:val="28"/>
          <w:lang w:val="vi-VN"/>
          <w14:ligatures w14:val="none"/>
        </w:rPr>
      </w:pPr>
      <w:r w:rsidRPr="00AA0C15">
        <w:rPr>
          <w:rFonts w:ascii="Times New Roman" w:eastAsia="Times New Roman" w:hAnsi="Times New Roman" w:cs="Times New Roman"/>
          <w:b/>
          <w:iCs/>
          <w:kern w:val="0"/>
          <w:sz w:val="28"/>
          <w:szCs w:val="28"/>
          <w:lang w:val="vi-VN"/>
          <w14:ligatures w14:val="none"/>
        </w:rPr>
        <w:t>2.2. Kiểm tra chuyên đề giáo viên</w:t>
      </w:r>
    </w:p>
    <w:p w14:paraId="0938869A" w14:textId="77777777" w:rsidR="00BE1B19" w:rsidRPr="00AA0C15" w:rsidRDefault="00BE1B19" w:rsidP="00B055FB">
      <w:pPr>
        <w:spacing w:after="0" w:line="360" w:lineRule="auto"/>
        <w:ind w:firstLine="540"/>
        <w:jc w:val="both"/>
        <w:rPr>
          <w:rFonts w:ascii="Times New Roman" w:eastAsia="Times New Roman" w:hAnsi="Times New Roman" w:cs="Times New Roman"/>
          <w:bCs/>
          <w:iCs/>
          <w:kern w:val="0"/>
          <w:sz w:val="28"/>
          <w:szCs w:val="28"/>
          <w:lang w:val="vi-VN"/>
          <w14:ligatures w14:val="none"/>
        </w:rPr>
      </w:pPr>
      <w:r w:rsidRPr="00AA0C15">
        <w:rPr>
          <w:rFonts w:ascii="Times New Roman" w:eastAsia="Times New Roman" w:hAnsi="Times New Roman" w:cs="Times New Roman"/>
          <w:iCs/>
          <w:kern w:val="0"/>
          <w:sz w:val="28"/>
          <w:szCs w:val="28"/>
          <w:lang w:val="vi-VN"/>
          <w14:ligatures w14:val="none"/>
        </w:rPr>
        <w:t>2.2.1.Đối tượng kiểm tra, nội dung kiểm tra : Giáo viên</w:t>
      </w:r>
    </w:p>
    <w:p w14:paraId="58908634" w14:textId="77777777" w:rsidR="00BE1B19" w:rsidRPr="00AA0C15" w:rsidRDefault="00BE1B19" w:rsidP="00B055FB">
      <w:pPr>
        <w:spacing w:after="0" w:line="360" w:lineRule="auto"/>
        <w:ind w:firstLine="780"/>
        <w:jc w:val="both"/>
        <w:rPr>
          <w:rFonts w:ascii="Times New Roman" w:eastAsia="Times New Roman" w:hAnsi="Times New Roman" w:cs="Times New Roman"/>
          <w:kern w:val="0"/>
          <w:sz w:val="28"/>
          <w:szCs w:val="28"/>
          <w14:ligatures w14:val="none"/>
        </w:rPr>
      </w:pPr>
      <w:r w:rsidRPr="00AA0C15">
        <w:rPr>
          <w:rFonts w:ascii="Times New Roman" w:eastAsia="Times New Roman" w:hAnsi="Times New Roman" w:cs="Times New Roman"/>
          <w:bCs/>
          <w:iCs/>
          <w:kern w:val="0"/>
          <w:sz w:val="28"/>
          <w:szCs w:val="28"/>
          <w:lang w:val="vi-VN"/>
          <w14:ligatures w14:val="none"/>
        </w:rPr>
        <w:t xml:space="preserve">  </w:t>
      </w:r>
      <w:r w:rsidRPr="00AA0C15">
        <w:rPr>
          <w:rFonts w:ascii="Times New Roman" w:eastAsia="Times New Roman" w:hAnsi="Times New Roman" w:cs="Times New Roman"/>
          <w:kern w:val="0"/>
          <w:sz w:val="28"/>
          <w:szCs w:val="28"/>
          <w:lang w:val="vi-VN"/>
          <w14:ligatures w14:val="none"/>
        </w:rPr>
        <w:t xml:space="preserve">Căn cứ vào các văn bản chỉ đạo của các cấp quản lý và tình hình thực tế của đơn vị, Hiệu trưởng tổ chức kiểm tra giáo viên theo các chuyên đề. </w:t>
      </w:r>
      <w:r w:rsidRPr="00AA0C15">
        <w:rPr>
          <w:rFonts w:ascii="Times New Roman" w:eastAsia="Times New Roman" w:hAnsi="Times New Roman" w:cs="Times New Roman"/>
          <w:kern w:val="0"/>
          <w:sz w:val="28"/>
          <w:szCs w:val="28"/>
          <w14:ligatures w14:val="none"/>
        </w:rPr>
        <w:t>Một số chuyên đề cần được quan tâm:</w:t>
      </w:r>
    </w:p>
    <w:p w14:paraId="3B7964F0" w14:textId="77777777" w:rsidR="00BE1B19" w:rsidRPr="00AA0C15" w:rsidRDefault="00BE1B19" w:rsidP="00B055FB">
      <w:pPr>
        <w:widowControl w:val="0"/>
        <w:numPr>
          <w:ilvl w:val="0"/>
          <w:numId w:val="2"/>
        </w:numPr>
        <w:tabs>
          <w:tab w:val="left" w:pos="1057"/>
        </w:tabs>
        <w:spacing w:after="0" w:line="360" w:lineRule="auto"/>
        <w:ind w:firstLine="780"/>
        <w:jc w:val="both"/>
        <w:rPr>
          <w:rFonts w:ascii="Times New Roman" w:eastAsia="Times New Roman" w:hAnsi="Times New Roman" w:cs="Times New Roman"/>
          <w:kern w:val="0"/>
          <w:sz w:val="28"/>
          <w:szCs w:val="28"/>
          <w14:ligatures w14:val="none"/>
        </w:rPr>
      </w:pPr>
      <w:r w:rsidRPr="00AA0C15">
        <w:rPr>
          <w:rFonts w:ascii="Times New Roman" w:eastAsia="Times New Roman" w:hAnsi="Times New Roman" w:cs="Times New Roman"/>
          <w:kern w:val="0"/>
          <w:sz w:val="28"/>
          <w:szCs w:val="28"/>
          <w14:ligatures w14:val="none"/>
        </w:rPr>
        <w:lastRenderedPageBreak/>
        <w:t>Kiểm tra trình độ nghiệp vụ sư phạm;</w:t>
      </w:r>
    </w:p>
    <w:p w14:paraId="3B22222E" w14:textId="77777777" w:rsidR="00BE1B19" w:rsidRPr="00AA0C15" w:rsidRDefault="00BE1B19" w:rsidP="00B055FB">
      <w:pPr>
        <w:widowControl w:val="0"/>
        <w:numPr>
          <w:ilvl w:val="0"/>
          <w:numId w:val="2"/>
        </w:numPr>
        <w:tabs>
          <w:tab w:val="left" w:pos="1057"/>
        </w:tabs>
        <w:spacing w:after="0" w:line="360" w:lineRule="auto"/>
        <w:ind w:firstLine="780"/>
        <w:jc w:val="both"/>
        <w:rPr>
          <w:rFonts w:ascii="Times New Roman" w:eastAsia="Times New Roman" w:hAnsi="Times New Roman" w:cs="Times New Roman"/>
          <w:kern w:val="0"/>
          <w:sz w:val="28"/>
          <w:szCs w:val="28"/>
          <w14:ligatures w14:val="none"/>
        </w:rPr>
      </w:pPr>
      <w:r w:rsidRPr="00AA0C15">
        <w:rPr>
          <w:rFonts w:ascii="Times New Roman" w:eastAsia="Times New Roman" w:hAnsi="Times New Roman" w:cs="Times New Roman"/>
          <w:kern w:val="0"/>
          <w:sz w:val="28"/>
          <w:szCs w:val="28"/>
          <w14:ligatures w14:val="none"/>
        </w:rPr>
        <w:t>Kiểm tra việc thực hiện chương trình, kế hoạch giáo dục môn học;</w:t>
      </w:r>
    </w:p>
    <w:p w14:paraId="27861422" w14:textId="77777777" w:rsidR="00BE1B19" w:rsidRPr="00AA0C15" w:rsidRDefault="00BE1B19" w:rsidP="00B055FB">
      <w:pPr>
        <w:widowControl w:val="0"/>
        <w:numPr>
          <w:ilvl w:val="0"/>
          <w:numId w:val="2"/>
        </w:numPr>
        <w:tabs>
          <w:tab w:val="left" w:pos="1057"/>
        </w:tabs>
        <w:spacing w:after="0" w:line="360" w:lineRule="auto"/>
        <w:ind w:firstLine="780"/>
        <w:jc w:val="both"/>
        <w:rPr>
          <w:rFonts w:ascii="Times New Roman" w:eastAsia="Times New Roman" w:hAnsi="Times New Roman" w:cs="Times New Roman"/>
          <w:kern w:val="0"/>
          <w:sz w:val="28"/>
          <w:szCs w:val="28"/>
          <w14:ligatures w14:val="none"/>
        </w:rPr>
      </w:pPr>
      <w:r w:rsidRPr="00AA0C15">
        <w:rPr>
          <w:rFonts w:ascii="Times New Roman" w:eastAsia="Times New Roman" w:hAnsi="Times New Roman" w:cs="Times New Roman"/>
          <w:kern w:val="0"/>
          <w:sz w:val="28"/>
          <w:szCs w:val="28"/>
          <w14:ligatures w14:val="none"/>
        </w:rPr>
        <w:t>Kiểm tra việc đổi mới phương pháp dạy học, đổi mới KTĐG;</w:t>
      </w:r>
    </w:p>
    <w:p w14:paraId="5DBF1286" w14:textId="77777777" w:rsidR="00BE1B19" w:rsidRPr="00AA0C15" w:rsidRDefault="00BE1B19" w:rsidP="00B055FB">
      <w:pPr>
        <w:widowControl w:val="0"/>
        <w:numPr>
          <w:ilvl w:val="0"/>
          <w:numId w:val="2"/>
        </w:numPr>
        <w:tabs>
          <w:tab w:val="left" w:pos="1057"/>
        </w:tabs>
        <w:spacing w:after="0" w:line="360" w:lineRule="auto"/>
        <w:ind w:firstLine="780"/>
        <w:jc w:val="both"/>
        <w:rPr>
          <w:rFonts w:ascii="Times New Roman" w:eastAsia="Times New Roman" w:hAnsi="Times New Roman" w:cs="Times New Roman"/>
          <w:kern w:val="0"/>
          <w:sz w:val="28"/>
          <w:szCs w:val="28"/>
          <w14:ligatures w14:val="none"/>
        </w:rPr>
      </w:pPr>
      <w:r w:rsidRPr="00AA0C15">
        <w:rPr>
          <w:rFonts w:ascii="Times New Roman" w:eastAsia="Times New Roman" w:hAnsi="Times New Roman" w:cs="Times New Roman"/>
          <w:kern w:val="0"/>
          <w:sz w:val="28"/>
          <w:szCs w:val="28"/>
          <w14:ligatures w14:val="none"/>
        </w:rPr>
        <w:t>Kiểm tra hồ sơ, sổ sách, giáo án;</w:t>
      </w:r>
    </w:p>
    <w:p w14:paraId="06368509" w14:textId="77777777" w:rsidR="00BE1B19" w:rsidRPr="00AA0C15" w:rsidRDefault="00BE1B19" w:rsidP="00B055FB">
      <w:pPr>
        <w:widowControl w:val="0"/>
        <w:numPr>
          <w:ilvl w:val="0"/>
          <w:numId w:val="2"/>
        </w:numPr>
        <w:tabs>
          <w:tab w:val="left" w:pos="992"/>
        </w:tabs>
        <w:spacing w:after="0" w:line="360" w:lineRule="auto"/>
        <w:ind w:firstLine="780"/>
        <w:jc w:val="both"/>
        <w:rPr>
          <w:rFonts w:ascii="Times New Roman" w:eastAsia="Times New Roman" w:hAnsi="Times New Roman" w:cs="Times New Roman"/>
          <w:kern w:val="0"/>
          <w:sz w:val="28"/>
          <w:szCs w:val="28"/>
          <w14:ligatures w14:val="none"/>
        </w:rPr>
      </w:pPr>
      <w:r w:rsidRPr="00AA0C15">
        <w:rPr>
          <w:rFonts w:ascii="Times New Roman" w:eastAsia="Times New Roman" w:hAnsi="Times New Roman" w:cs="Times New Roman"/>
          <w:kern w:val="0"/>
          <w:sz w:val="28"/>
          <w:szCs w:val="28"/>
          <w14:ligatures w14:val="none"/>
        </w:rPr>
        <w:t>Kiểm tra việc sinh hoạt tổ, nhóm chuyên môn, việc bồi dưỡng thường xuyên về chuyên môn nghiệp vụ;</w:t>
      </w:r>
    </w:p>
    <w:p w14:paraId="749A6263" w14:textId="77777777" w:rsidR="00BE1B19" w:rsidRPr="00AA0C15" w:rsidRDefault="00BE1B19" w:rsidP="00B055FB">
      <w:pPr>
        <w:widowControl w:val="0"/>
        <w:numPr>
          <w:ilvl w:val="0"/>
          <w:numId w:val="2"/>
        </w:numPr>
        <w:tabs>
          <w:tab w:val="left" w:pos="1032"/>
        </w:tabs>
        <w:spacing w:after="0" w:line="360" w:lineRule="auto"/>
        <w:ind w:firstLine="760"/>
        <w:jc w:val="both"/>
        <w:rPr>
          <w:rFonts w:ascii="Times New Roman" w:eastAsia="Times New Roman" w:hAnsi="Times New Roman" w:cs="Times New Roman"/>
          <w:kern w:val="0"/>
          <w:sz w:val="28"/>
          <w:szCs w:val="28"/>
          <w14:ligatures w14:val="none"/>
        </w:rPr>
      </w:pPr>
      <w:r w:rsidRPr="00AA0C15">
        <w:rPr>
          <w:rFonts w:ascii="Times New Roman" w:eastAsia="Times New Roman" w:hAnsi="Times New Roman" w:cs="Times New Roman"/>
          <w:kern w:val="0"/>
          <w:sz w:val="28"/>
          <w:szCs w:val="28"/>
          <w14:ligatures w14:val="none"/>
        </w:rPr>
        <w:t>Kiểm tra việc thực hiện quy định về dạy thêm, học thêm;</w:t>
      </w:r>
    </w:p>
    <w:p w14:paraId="61BD720A" w14:textId="77777777" w:rsidR="00BE1B19" w:rsidRPr="00AA0C15" w:rsidRDefault="00BE1B19" w:rsidP="00B055FB">
      <w:pPr>
        <w:widowControl w:val="0"/>
        <w:numPr>
          <w:ilvl w:val="0"/>
          <w:numId w:val="2"/>
        </w:numPr>
        <w:tabs>
          <w:tab w:val="left" w:pos="1037"/>
        </w:tabs>
        <w:spacing w:after="0" w:line="360" w:lineRule="auto"/>
        <w:ind w:firstLine="760"/>
        <w:jc w:val="both"/>
        <w:rPr>
          <w:rFonts w:ascii="Times New Roman" w:eastAsia="Times New Roman" w:hAnsi="Times New Roman" w:cs="Times New Roman"/>
          <w:kern w:val="0"/>
          <w:sz w:val="28"/>
          <w:szCs w:val="28"/>
          <w14:ligatures w14:val="none"/>
        </w:rPr>
      </w:pPr>
      <w:r w:rsidRPr="00AA0C15">
        <w:rPr>
          <w:rFonts w:ascii="Times New Roman" w:eastAsia="Times New Roman" w:hAnsi="Times New Roman" w:cs="Times New Roman"/>
          <w:kern w:val="0"/>
          <w:sz w:val="28"/>
          <w:szCs w:val="28"/>
          <w14:ligatures w14:val="none"/>
        </w:rPr>
        <w:t>Kiểm tra việc thực hiện thí nghiệm, thực hành, sử dụng thiết bị dạy học;</w:t>
      </w:r>
    </w:p>
    <w:p w14:paraId="3BCCD00F" w14:textId="77777777" w:rsidR="00BE1B19" w:rsidRPr="00AA0C15" w:rsidRDefault="00BE1B19" w:rsidP="00B055FB">
      <w:pPr>
        <w:widowControl w:val="0"/>
        <w:numPr>
          <w:ilvl w:val="0"/>
          <w:numId w:val="2"/>
        </w:numPr>
        <w:tabs>
          <w:tab w:val="left" w:pos="992"/>
        </w:tabs>
        <w:spacing w:after="0" w:line="360" w:lineRule="auto"/>
        <w:ind w:firstLine="760"/>
        <w:jc w:val="both"/>
        <w:rPr>
          <w:rFonts w:ascii="Times New Roman" w:eastAsia="Times New Roman" w:hAnsi="Times New Roman" w:cs="Times New Roman"/>
          <w:kern w:val="0"/>
          <w:sz w:val="28"/>
          <w:szCs w:val="28"/>
          <w14:ligatures w14:val="none"/>
        </w:rPr>
      </w:pPr>
      <w:r w:rsidRPr="00AA0C15">
        <w:rPr>
          <w:rFonts w:ascii="Times New Roman" w:eastAsia="Times New Roman" w:hAnsi="Times New Roman" w:cs="Times New Roman"/>
          <w:kern w:val="0"/>
          <w:sz w:val="28"/>
          <w:szCs w:val="28"/>
          <w14:ligatures w14:val="none"/>
        </w:rPr>
        <w:t>Kiểm tra việc tổ chức các hoạt động trải nghiệm sáng tạo, đưa các tiết học ra ngoài không gian lớp học ...</w:t>
      </w:r>
    </w:p>
    <w:p w14:paraId="3B56B4E7" w14:textId="77777777" w:rsidR="00BE1B19" w:rsidRPr="00AA0C15" w:rsidRDefault="00BE1B19" w:rsidP="00B055FB">
      <w:pPr>
        <w:shd w:val="clear" w:color="auto" w:fill="FFFFFF"/>
        <w:spacing w:after="0" w:line="360" w:lineRule="auto"/>
        <w:jc w:val="both"/>
        <w:rPr>
          <w:rFonts w:ascii="Times New Roman" w:eastAsia="Times New Roman" w:hAnsi="Times New Roman" w:cs="Times New Roman"/>
          <w:color w:val="000000"/>
          <w:kern w:val="0"/>
          <w:sz w:val="28"/>
          <w:szCs w:val="28"/>
          <w14:ligatures w14:val="none"/>
        </w:rPr>
      </w:pPr>
      <w:r w:rsidRPr="00AA0C15">
        <w:rPr>
          <w:rFonts w:ascii="Times New Roman" w:eastAsia="Times New Roman" w:hAnsi="Times New Roman" w:cs="Times New Roman"/>
          <w:color w:val="000000"/>
          <w:spacing w:val="10"/>
          <w:kern w:val="0"/>
          <w:sz w:val="28"/>
          <w:szCs w:val="28"/>
          <w14:ligatures w14:val="none"/>
        </w:rPr>
        <w:t xml:space="preserve">             2.2.2.Ph</w:t>
      </w:r>
      <w:r w:rsidRPr="00AA0C15">
        <w:rPr>
          <w:rFonts w:ascii="Times New Roman" w:eastAsia="Times New Roman" w:hAnsi="Times New Roman" w:cs="Arial"/>
          <w:color w:val="000000"/>
          <w:spacing w:val="10"/>
          <w:kern w:val="0"/>
          <w:sz w:val="28"/>
          <w:szCs w:val="28"/>
          <w14:ligatures w14:val="none"/>
        </w:rPr>
        <w:t>ươ</w:t>
      </w:r>
      <w:r w:rsidRPr="00AA0C15">
        <w:rPr>
          <w:rFonts w:ascii="Times New Roman" w:eastAsia="Times New Roman" w:hAnsi="Times New Roman" w:cs=".VnTime"/>
          <w:color w:val="000000"/>
          <w:spacing w:val="10"/>
          <w:kern w:val="0"/>
          <w:sz w:val="28"/>
          <w:szCs w:val="28"/>
          <w14:ligatures w14:val="none"/>
        </w:rPr>
        <w:t>ng pháp ki</w:t>
      </w:r>
      <w:r w:rsidRPr="00AA0C15">
        <w:rPr>
          <w:rFonts w:ascii="Times New Roman" w:eastAsia="Times New Roman" w:hAnsi="Times New Roman" w:cs="Arial"/>
          <w:color w:val="000000"/>
          <w:spacing w:val="10"/>
          <w:kern w:val="0"/>
          <w:sz w:val="28"/>
          <w:szCs w:val="28"/>
          <w14:ligatures w14:val="none"/>
        </w:rPr>
        <w:t>ể</w:t>
      </w:r>
      <w:r w:rsidRPr="00AA0C15">
        <w:rPr>
          <w:rFonts w:ascii="Times New Roman" w:eastAsia="Times New Roman" w:hAnsi="Times New Roman" w:cs=".VnTime"/>
          <w:color w:val="000000"/>
          <w:spacing w:val="10"/>
          <w:kern w:val="0"/>
          <w:sz w:val="28"/>
          <w:szCs w:val="28"/>
          <w14:ligatures w14:val="none"/>
        </w:rPr>
        <w:t>m tra:</w:t>
      </w:r>
      <w:r w:rsidRPr="00AA0C15">
        <w:rPr>
          <w:rFonts w:ascii="Times New Roman" w:eastAsia="Times New Roman" w:hAnsi="Times New Roman" w:cs="Times New Roman"/>
          <w:color w:val="000000"/>
          <w:spacing w:val="10"/>
          <w:kern w:val="0"/>
          <w:sz w:val="28"/>
          <w:szCs w:val="28"/>
          <w14:ligatures w14:val="none"/>
        </w:rPr>
        <w:t xml:space="preserve"> huy động đội ngũ TT, TP chuyên môn tham gia kiểm tra; những giáo viên không có giờ đều tham gia dự giờ, kiểm tra hồ sơ, rút kinh nghiệm ( có BB)</w:t>
      </w:r>
    </w:p>
    <w:p w14:paraId="0866D983" w14:textId="77777777" w:rsidR="00BE1B19" w:rsidRPr="00AA0C15" w:rsidRDefault="00BE1B19" w:rsidP="00B055FB">
      <w:pPr>
        <w:widowControl w:val="0"/>
        <w:numPr>
          <w:ilvl w:val="0"/>
          <w:numId w:val="2"/>
        </w:numPr>
        <w:tabs>
          <w:tab w:val="left" w:pos="987"/>
        </w:tabs>
        <w:spacing w:after="0" w:line="360" w:lineRule="auto"/>
        <w:ind w:firstLine="780"/>
        <w:jc w:val="both"/>
        <w:rPr>
          <w:rFonts w:ascii="Times New Roman" w:eastAsia="Times New Roman" w:hAnsi="Times New Roman" w:cs="Times New Roman"/>
          <w:kern w:val="0"/>
          <w:sz w:val="28"/>
          <w:szCs w:val="28"/>
          <w14:ligatures w14:val="none"/>
        </w:rPr>
      </w:pPr>
      <w:r w:rsidRPr="00AA0C15">
        <w:rPr>
          <w:rFonts w:ascii="Times New Roman" w:eastAsia="Times New Roman" w:hAnsi="Times New Roman" w:cs="Times New Roman"/>
          <w:kern w:val="0"/>
          <w:sz w:val="28"/>
          <w:szCs w:val="28"/>
          <w14:ligatures w14:val="none"/>
        </w:rPr>
        <w:t>Kết quả giảng dạy: điểm kiểm tra hoặc kết quả đánh giá môn học của học sinh từ đầu năm đến thời điểm kiểm tra; kết quả kiêm tra khảo sát của cán bộ kiểm tra (nếu cần thiết); kết quả kiểm tra các lớp do giáo viên dạy so với chất  lượng chung của toàn trường, của địa phương, của tỉnh trong năm học.</w:t>
      </w:r>
    </w:p>
    <w:p w14:paraId="6CB33707" w14:textId="77777777" w:rsidR="00BE1B19" w:rsidRPr="00AA0C15" w:rsidRDefault="00BE1B19" w:rsidP="00B055FB">
      <w:pPr>
        <w:shd w:val="clear" w:color="auto" w:fill="FFFFFF"/>
        <w:spacing w:after="0" w:line="360" w:lineRule="auto"/>
        <w:ind w:left="720"/>
        <w:contextualSpacing/>
        <w:jc w:val="both"/>
        <w:rPr>
          <w:rFonts w:ascii="Times New Roman" w:eastAsia="Times New Roman" w:hAnsi="Times New Roman" w:cs="Times New Roman"/>
          <w:color w:val="000000"/>
          <w:kern w:val="0"/>
          <w:sz w:val="28"/>
          <w:szCs w:val="28"/>
          <w14:ligatures w14:val="none"/>
        </w:rPr>
      </w:pPr>
      <w:r w:rsidRPr="00AA0C15">
        <w:rPr>
          <w:rFonts w:ascii="Times New Roman" w:eastAsia="Times New Roman" w:hAnsi="Times New Roman" w:cs="Times New Roman"/>
          <w:color w:val="000000"/>
          <w:kern w:val="0"/>
          <w:sz w:val="28"/>
          <w:szCs w:val="28"/>
          <w14:ligatures w14:val="none"/>
        </w:rPr>
        <w:t>-Thông qua kết quả rèn luyện của học sinh để đánh giá giáo viên.</w:t>
      </w:r>
    </w:p>
    <w:p w14:paraId="3252E97A" w14:textId="4379F0B3" w:rsidR="00BE1B19" w:rsidRPr="00AA0C15" w:rsidRDefault="00BE1B19" w:rsidP="00B055FB">
      <w:pPr>
        <w:spacing w:after="0" w:line="360" w:lineRule="auto"/>
        <w:jc w:val="both"/>
        <w:rPr>
          <w:rFonts w:ascii="Times New Roman" w:eastAsia="Times New Roman" w:hAnsi="Times New Roman" w:cs="Times New Roman"/>
          <w:bCs/>
          <w:iCs/>
          <w:kern w:val="0"/>
          <w:sz w:val="28"/>
          <w:szCs w:val="28"/>
          <w14:ligatures w14:val="none"/>
        </w:rPr>
      </w:pPr>
      <w:r w:rsidRPr="00AA0C15">
        <w:rPr>
          <w:rFonts w:ascii="Times New Roman" w:eastAsia="Times New Roman" w:hAnsi="Times New Roman" w:cs="Times New Roman"/>
          <w:iCs/>
          <w:kern w:val="0"/>
          <w:sz w:val="28"/>
          <w:szCs w:val="28"/>
          <w14:ligatures w14:val="none"/>
        </w:rPr>
        <w:t xml:space="preserve">         2.2.3. Tổng cuộc kiểm tra : </w:t>
      </w:r>
      <w:r w:rsidR="00B055FB" w:rsidRPr="00B055FB">
        <w:rPr>
          <w:rFonts w:ascii="Times New Roman" w:eastAsia="Times New Roman" w:hAnsi="Times New Roman" w:cs="Times New Roman"/>
          <w:iCs/>
          <w:kern w:val="0"/>
          <w:sz w:val="28"/>
          <w:szCs w:val="28"/>
          <w14:ligatures w14:val="none"/>
        </w:rPr>
        <w:t>10</w:t>
      </w:r>
      <w:r w:rsidRPr="00AA0C15">
        <w:rPr>
          <w:rFonts w:ascii="Times New Roman" w:eastAsia="Times New Roman" w:hAnsi="Times New Roman" w:cs="Times New Roman"/>
          <w:iCs/>
          <w:kern w:val="0"/>
          <w:sz w:val="28"/>
          <w:szCs w:val="28"/>
          <w14:ligatures w14:val="none"/>
        </w:rPr>
        <w:t xml:space="preserve"> cuộc </w:t>
      </w:r>
      <w:r w:rsidRPr="00AA0C15">
        <w:rPr>
          <w:rFonts w:ascii="Times New Roman" w:eastAsia="Times New Roman" w:hAnsi="Times New Roman" w:cs="Times New Roman"/>
          <w:i/>
          <w:iCs/>
          <w:kern w:val="0"/>
          <w:sz w:val="28"/>
          <w:szCs w:val="28"/>
          <w14:ligatures w14:val="none"/>
        </w:rPr>
        <w:t>( có danh sách kèm theo</w:t>
      </w:r>
      <w:r w:rsidRPr="00AA0C15">
        <w:rPr>
          <w:rFonts w:ascii="Times New Roman" w:eastAsia="Times New Roman" w:hAnsi="Times New Roman" w:cs="Times New Roman"/>
          <w:iCs/>
          <w:kern w:val="0"/>
          <w:sz w:val="28"/>
          <w:szCs w:val="28"/>
          <w14:ligatures w14:val="none"/>
        </w:rPr>
        <w:t>).</w:t>
      </w:r>
    </w:p>
    <w:p w14:paraId="31D3B062" w14:textId="77777777" w:rsidR="00BE1B19" w:rsidRPr="00AA0C15" w:rsidRDefault="00BE1B19" w:rsidP="00B055FB">
      <w:pPr>
        <w:spacing w:after="0" w:line="360" w:lineRule="auto"/>
        <w:jc w:val="both"/>
        <w:rPr>
          <w:rFonts w:ascii="Times New Roman" w:eastAsia="Times New Roman" w:hAnsi="Times New Roman" w:cs="Times New Roman"/>
          <w:b/>
          <w:bCs/>
          <w:iCs/>
          <w:kern w:val="0"/>
          <w:sz w:val="28"/>
          <w:szCs w:val="28"/>
          <w14:ligatures w14:val="none"/>
        </w:rPr>
      </w:pPr>
      <w:r w:rsidRPr="00AA0C15">
        <w:rPr>
          <w:rFonts w:ascii="Times New Roman" w:eastAsia="Times New Roman" w:hAnsi="Times New Roman" w:cs="Times New Roman"/>
          <w:b/>
          <w:iCs/>
          <w:kern w:val="0"/>
          <w:sz w:val="28"/>
          <w:szCs w:val="28"/>
          <w14:ligatures w14:val="none"/>
        </w:rPr>
        <w:t xml:space="preserve">      2.3. Kiểm tra toàn diện Tổ/ Nhóm chuyên môn</w:t>
      </w:r>
    </w:p>
    <w:p w14:paraId="212268E2" w14:textId="77777777" w:rsidR="00BE1B19" w:rsidRPr="00AA0C15" w:rsidRDefault="00BE1B19" w:rsidP="00B055FB">
      <w:pPr>
        <w:spacing w:after="0" w:line="360" w:lineRule="auto"/>
        <w:jc w:val="both"/>
        <w:rPr>
          <w:rFonts w:ascii="Times New Roman" w:eastAsia="Times New Roman" w:hAnsi="Times New Roman" w:cs="Times New Roman"/>
          <w:bCs/>
          <w:iCs/>
          <w:kern w:val="0"/>
          <w:sz w:val="28"/>
          <w:szCs w:val="28"/>
          <w14:ligatures w14:val="none"/>
        </w:rPr>
      </w:pPr>
      <w:r w:rsidRPr="00AA0C15">
        <w:rPr>
          <w:rFonts w:ascii="Times New Roman" w:eastAsia="Times New Roman" w:hAnsi="Times New Roman" w:cs="Times New Roman"/>
          <w:b/>
          <w:iCs/>
          <w:kern w:val="0"/>
          <w:sz w:val="28"/>
          <w:szCs w:val="28"/>
          <w14:ligatures w14:val="none"/>
        </w:rPr>
        <w:t xml:space="preserve">          </w:t>
      </w:r>
      <w:r w:rsidRPr="00AA0C15">
        <w:rPr>
          <w:rFonts w:ascii="Times New Roman" w:eastAsia="Times New Roman" w:hAnsi="Times New Roman" w:cs="Times New Roman"/>
          <w:iCs/>
          <w:kern w:val="0"/>
          <w:sz w:val="28"/>
          <w:szCs w:val="28"/>
          <w14:ligatures w14:val="none"/>
        </w:rPr>
        <w:t>2.3.1.Đối tượng kiểm tra, nội dung kiểm tra : Tổ KHXH</w:t>
      </w:r>
    </w:p>
    <w:p w14:paraId="401E724E" w14:textId="77777777" w:rsidR="00BE1B19" w:rsidRPr="00AA0C15" w:rsidRDefault="00BE1B19" w:rsidP="00B055FB">
      <w:pPr>
        <w:spacing w:after="0" w:line="360" w:lineRule="auto"/>
        <w:jc w:val="both"/>
        <w:rPr>
          <w:rFonts w:ascii="Times New Roman" w:eastAsia="Times New Roman" w:hAnsi="Times New Roman" w:cs="Times New Roman"/>
          <w:color w:val="000000"/>
          <w:kern w:val="0"/>
          <w:sz w:val="28"/>
          <w:szCs w:val="28"/>
          <w14:ligatures w14:val="none"/>
        </w:rPr>
      </w:pPr>
      <w:r w:rsidRPr="00AA0C15">
        <w:rPr>
          <w:rFonts w:ascii="Times New Roman" w:eastAsia="Times New Roman" w:hAnsi="Times New Roman" w:cs="Times New Roman"/>
          <w:iCs/>
          <w:kern w:val="0"/>
          <w:sz w:val="28"/>
          <w:szCs w:val="28"/>
          <w14:ligatures w14:val="none"/>
        </w:rPr>
        <w:t xml:space="preserve">        </w:t>
      </w:r>
      <w:r w:rsidRPr="00AA0C15">
        <w:rPr>
          <w:rFonts w:ascii="Times New Roman" w:eastAsia="Times New Roman" w:hAnsi="Times New Roman" w:cs="Times New Roman"/>
          <w:color w:val="000000"/>
          <w:kern w:val="0"/>
          <w:sz w:val="28"/>
          <w:szCs w:val="28"/>
          <w14:ligatures w14:val="none"/>
        </w:rPr>
        <w:t>- Kiểm tra công tác quản lý của tổ trưởng: nhận thức, vai trò, tác dụng, uy tín, khả năng lãnh đạo chuyên môn …</w:t>
      </w:r>
    </w:p>
    <w:p w14:paraId="6B13E9C2" w14:textId="77777777" w:rsidR="00BE1B19" w:rsidRPr="00AA0C15" w:rsidRDefault="00BE1B19" w:rsidP="00B055FB">
      <w:pPr>
        <w:tabs>
          <w:tab w:val="left" w:pos="180"/>
        </w:tabs>
        <w:spacing w:after="0" w:line="360" w:lineRule="auto"/>
        <w:ind w:firstLine="540"/>
        <w:jc w:val="both"/>
        <w:rPr>
          <w:rFonts w:ascii="Times New Roman" w:eastAsia="Times New Roman" w:hAnsi="Times New Roman" w:cs="Times New Roman"/>
          <w:color w:val="000000"/>
          <w:kern w:val="0"/>
          <w:sz w:val="28"/>
          <w:szCs w:val="28"/>
          <w14:ligatures w14:val="none"/>
        </w:rPr>
      </w:pPr>
      <w:r w:rsidRPr="00AA0C15">
        <w:rPr>
          <w:rFonts w:ascii="Times New Roman" w:eastAsia="Times New Roman" w:hAnsi="Times New Roman" w:cs="Times New Roman"/>
          <w:color w:val="000000"/>
          <w:kern w:val="0"/>
          <w:sz w:val="28"/>
          <w:szCs w:val="28"/>
          <w14:ligatures w14:val="none"/>
        </w:rPr>
        <w:t>- Kiểm tra hồ sơ chuyên môn: kế hoạch, nghị quyết, biên bản, chất lượng dạy, các chuyên đề bồi dưỡng chuyên môn, sáng kiến kinh nghiệm…</w:t>
      </w:r>
    </w:p>
    <w:p w14:paraId="75FBA5FE" w14:textId="77777777" w:rsidR="00BE1B19" w:rsidRPr="00AA0C15" w:rsidRDefault="00BE1B19" w:rsidP="00B055FB">
      <w:pPr>
        <w:tabs>
          <w:tab w:val="left" w:pos="180"/>
        </w:tabs>
        <w:spacing w:after="0" w:line="360" w:lineRule="auto"/>
        <w:ind w:firstLine="540"/>
        <w:jc w:val="both"/>
        <w:rPr>
          <w:rFonts w:ascii="Times New Roman" w:eastAsia="Times New Roman" w:hAnsi="Times New Roman" w:cs="Times New Roman"/>
          <w:color w:val="000000"/>
          <w:kern w:val="0"/>
          <w:sz w:val="28"/>
          <w:szCs w:val="28"/>
          <w14:ligatures w14:val="none"/>
        </w:rPr>
      </w:pPr>
      <w:r w:rsidRPr="00AA0C15">
        <w:rPr>
          <w:rFonts w:ascii="Times New Roman" w:eastAsia="Times New Roman" w:hAnsi="Times New Roman" w:cs="Times New Roman"/>
          <w:color w:val="000000"/>
          <w:kern w:val="0"/>
          <w:sz w:val="28"/>
          <w:szCs w:val="28"/>
          <w14:ligatures w14:val="none"/>
        </w:rPr>
        <w:t xml:space="preserve">- Kiểm tra chất lượng dạy - học của tổ chuyên môn (việc thực hiện chương trình, chuẩn bị bài, chất lượng dạy học, việc thực hiện đổi mới phương pháp, sử </w:t>
      </w:r>
      <w:r w:rsidRPr="00AA0C15">
        <w:rPr>
          <w:rFonts w:ascii="Times New Roman" w:eastAsia="Times New Roman" w:hAnsi="Times New Roman" w:cs="Times New Roman"/>
          <w:color w:val="000000"/>
          <w:kern w:val="0"/>
          <w:sz w:val="28"/>
          <w:szCs w:val="28"/>
          <w14:ligatures w14:val="none"/>
        </w:rPr>
        <w:lastRenderedPageBreak/>
        <w:t>dụng phương tiện, đồ dùng dạy học, việc kiểm tra, đánh giá học sinh, tác dụng, uy tín của tổ chuyên môn trong trường…)</w:t>
      </w:r>
    </w:p>
    <w:p w14:paraId="521BFE7A" w14:textId="77777777" w:rsidR="00BE1B19" w:rsidRPr="00AA0C15" w:rsidRDefault="00BE1B19" w:rsidP="00B055FB">
      <w:pPr>
        <w:tabs>
          <w:tab w:val="left" w:pos="180"/>
        </w:tabs>
        <w:spacing w:after="0" w:line="360" w:lineRule="auto"/>
        <w:ind w:firstLine="540"/>
        <w:jc w:val="both"/>
        <w:rPr>
          <w:rFonts w:ascii="Times New Roman" w:eastAsia="Times New Roman" w:hAnsi="Times New Roman" w:cs="Times New Roman"/>
          <w:color w:val="000000"/>
          <w:kern w:val="0"/>
          <w:sz w:val="28"/>
          <w:szCs w:val="28"/>
          <w14:ligatures w14:val="none"/>
        </w:rPr>
      </w:pPr>
      <w:r w:rsidRPr="00AA0C15">
        <w:rPr>
          <w:rFonts w:ascii="Times New Roman" w:eastAsia="Times New Roman" w:hAnsi="Times New Roman" w:cs="Times New Roman"/>
          <w:color w:val="000000"/>
          <w:kern w:val="0"/>
          <w:sz w:val="28"/>
          <w:szCs w:val="28"/>
          <w14:ligatures w14:val="none"/>
        </w:rPr>
        <w:t xml:space="preserve">- Kiểm tra nề nếp sinh hoạt chuyên môn: soạn bài, chấm bài, dự giờ, giảng mẫu, họp tổ, nhóm </w:t>
      </w:r>
    </w:p>
    <w:p w14:paraId="16FE7C3E" w14:textId="77777777" w:rsidR="00BE1B19" w:rsidRPr="00AA0C15" w:rsidRDefault="00BE1B19" w:rsidP="00B055FB">
      <w:pPr>
        <w:tabs>
          <w:tab w:val="left" w:pos="180"/>
        </w:tabs>
        <w:spacing w:after="0" w:line="360" w:lineRule="auto"/>
        <w:ind w:firstLine="540"/>
        <w:jc w:val="both"/>
        <w:rPr>
          <w:rFonts w:ascii="Times New Roman" w:eastAsia="Times New Roman" w:hAnsi="Times New Roman" w:cs="Times New Roman"/>
          <w:color w:val="000000"/>
          <w:kern w:val="0"/>
          <w:sz w:val="28"/>
          <w:szCs w:val="28"/>
          <w14:ligatures w14:val="none"/>
        </w:rPr>
      </w:pPr>
      <w:r w:rsidRPr="00AA0C15">
        <w:rPr>
          <w:rFonts w:ascii="Times New Roman" w:eastAsia="Times New Roman" w:hAnsi="Times New Roman" w:cs="Times New Roman"/>
          <w:color w:val="000000"/>
          <w:kern w:val="0"/>
          <w:sz w:val="28"/>
          <w:szCs w:val="28"/>
          <w14:ligatures w14:val="none"/>
        </w:rPr>
        <w:t>- Kiểm tra kế hoạch bồi dưỡng và tự bồi dưỡng chuyên môn nghiệp vụ</w:t>
      </w:r>
    </w:p>
    <w:p w14:paraId="3BF11BE8" w14:textId="77777777" w:rsidR="00BE1B19" w:rsidRPr="00AA0C15" w:rsidRDefault="00BE1B19" w:rsidP="00B055FB">
      <w:pPr>
        <w:tabs>
          <w:tab w:val="left" w:pos="180"/>
        </w:tabs>
        <w:spacing w:after="0" w:line="360" w:lineRule="auto"/>
        <w:ind w:firstLine="540"/>
        <w:jc w:val="both"/>
        <w:rPr>
          <w:rFonts w:ascii="Times New Roman" w:eastAsia="Times New Roman" w:hAnsi="Times New Roman" w:cs="Times New Roman"/>
          <w:color w:val="000000"/>
          <w:kern w:val="0"/>
          <w:sz w:val="28"/>
          <w:szCs w:val="28"/>
          <w14:ligatures w14:val="none"/>
        </w:rPr>
      </w:pPr>
      <w:r w:rsidRPr="00AA0C15">
        <w:rPr>
          <w:rFonts w:ascii="Times New Roman" w:eastAsia="Times New Roman" w:hAnsi="Times New Roman" w:cs="Times New Roman"/>
          <w:color w:val="000000"/>
          <w:kern w:val="0"/>
          <w:sz w:val="28"/>
          <w:szCs w:val="28"/>
          <w14:ligatures w14:val="none"/>
        </w:rPr>
        <w:t>- Kiểm tra chỉ đạo phong trào học tập của học sinh: phụ đạo học sinh yếu kém, ngoại khóa, thực hành, bồi dưỡng học sinh năng khiếu …</w:t>
      </w:r>
    </w:p>
    <w:p w14:paraId="2BC874C4" w14:textId="77777777" w:rsidR="00BE1B19" w:rsidRPr="00AA0C15" w:rsidRDefault="00BE1B19" w:rsidP="00B055FB">
      <w:pPr>
        <w:tabs>
          <w:tab w:val="left" w:pos="180"/>
        </w:tabs>
        <w:spacing w:after="0" w:line="360" w:lineRule="auto"/>
        <w:ind w:firstLine="540"/>
        <w:jc w:val="both"/>
        <w:rPr>
          <w:rFonts w:ascii="Times New Roman" w:eastAsia="Times New Roman" w:hAnsi="Times New Roman" w:cs="Times New Roman"/>
          <w:color w:val="000000"/>
          <w:kern w:val="0"/>
          <w:sz w:val="28"/>
          <w:szCs w:val="28"/>
          <w14:ligatures w14:val="none"/>
        </w:rPr>
      </w:pPr>
      <w:r w:rsidRPr="00AA0C15">
        <w:rPr>
          <w:rFonts w:ascii="Times New Roman" w:eastAsia="Times New Roman" w:hAnsi="Times New Roman" w:cs="Times New Roman"/>
          <w:color w:val="000000"/>
          <w:kern w:val="0"/>
          <w:sz w:val="28"/>
          <w:szCs w:val="28"/>
          <w14:ligatures w14:val="none"/>
        </w:rPr>
        <w:t>2.3.2. Phương pháp kiểm tra : Huy động các thành viên Ban kiểm tra trực tiếp kiểm tra.</w:t>
      </w:r>
    </w:p>
    <w:p w14:paraId="443442BE" w14:textId="6D0A6378" w:rsidR="00BE1B19" w:rsidRPr="00AA0C15" w:rsidRDefault="00BE1B19" w:rsidP="00B055FB">
      <w:pPr>
        <w:spacing w:after="0" w:line="360" w:lineRule="auto"/>
        <w:ind w:firstLine="540"/>
        <w:jc w:val="both"/>
        <w:rPr>
          <w:rFonts w:ascii="Times New Roman" w:eastAsia="Times New Roman" w:hAnsi="Times New Roman" w:cs="Times New Roman"/>
          <w:kern w:val="0"/>
          <w:sz w:val="28"/>
          <w:szCs w:val="28"/>
          <w14:ligatures w14:val="none"/>
        </w:rPr>
      </w:pPr>
      <w:r w:rsidRPr="00AA0C15">
        <w:rPr>
          <w:rFonts w:ascii="Times New Roman" w:eastAsia="Times New Roman" w:hAnsi="Times New Roman" w:cs="Times New Roman"/>
          <w:kern w:val="0"/>
          <w:sz w:val="28"/>
          <w:szCs w:val="28"/>
          <w14:ligatures w14:val="none"/>
        </w:rPr>
        <w:t>2.3.3.Tổng số cuộc kiểm tra :</w:t>
      </w:r>
      <w:r w:rsidR="00B055FB">
        <w:rPr>
          <w:rFonts w:ascii="Times New Roman" w:eastAsia="Times New Roman" w:hAnsi="Times New Roman" w:cs="Times New Roman"/>
          <w:kern w:val="0"/>
          <w:sz w:val="28"/>
          <w:szCs w:val="28"/>
          <w:lang w:val="vi-VN"/>
          <w14:ligatures w14:val="none"/>
        </w:rPr>
        <w:t xml:space="preserve"> 1 </w:t>
      </w:r>
      <w:r w:rsidRPr="00AA0C15">
        <w:rPr>
          <w:rFonts w:ascii="Times New Roman" w:eastAsia="Times New Roman" w:hAnsi="Times New Roman" w:cs="Times New Roman"/>
          <w:kern w:val="0"/>
          <w:sz w:val="28"/>
          <w:szCs w:val="28"/>
          <w14:ligatures w14:val="none"/>
        </w:rPr>
        <w:t>cuộc</w:t>
      </w:r>
    </w:p>
    <w:p w14:paraId="23F14E10" w14:textId="77777777" w:rsidR="00BE1B19" w:rsidRPr="00AA0C15" w:rsidRDefault="00BE1B19" w:rsidP="00B055FB">
      <w:pPr>
        <w:spacing w:after="0" w:line="360" w:lineRule="auto"/>
        <w:ind w:firstLine="540"/>
        <w:jc w:val="both"/>
        <w:rPr>
          <w:rFonts w:ascii="Times New Roman" w:eastAsia="Times New Roman" w:hAnsi="Times New Roman" w:cs="Times New Roman"/>
          <w:b/>
          <w:kern w:val="0"/>
          <w:sz w:val="28"/>
          <w:szCs w:val="28"/>
          <w14:ligatures w14:val="none"/>
        </w:rPr>
      </w:pPr>
      <w:r w:rsidRPr="00AA0C15">
        <w:rPr>
          <w:rFonts w:ascii="Times New Roman" w:eastAsia="Times New Roman" w:hAnsi="Times New Roman" w:cs="Times New Roman"/>
          <w:b/>
          <w:kern w:val="0"/>
          <w:sz w:val="28"/>
          <w:szCs w:val="28"/>
          <w14:ligatures w14:val="none"/>
        </w:rPr>
        <w:t>2.4. Kiểm tra toàn diện bộ phận</w:t>
      </w:r>
    </w:p>
    <w:p w14:paraId="7B4C89E2" w14:textId="77777777" w:rsidR="00BE1B19" w:rsidRPr="00AA0C15" w:rsidRDefault="00BE1B19" w:rsidP="00B055FB">
      <w:pPr>
        <w:spacing w:after="0" w:line="360" w:lineRule="auto"/>
        <w:ind w:firstLine="540"/>
        <w:jc w:val="both"/>
        <w:rPr>
          <w:rFonts w:ascii="Times New Roman" w:eastAsia="Times New Roman" w:hAnsi="Times New Roman" w:cs="Times New Roman"/>
          <w:kern w:val="0"/>
          <w:sz w:val="28"/>
          <w:szCs w:val="28"/>
          <w14:ligatures w14:val="none"/>
        </w:rPr>
      </w:pPr>
      <w:r w:rsidRPr="00AA0C15">
        <w:rPr>
          <w:rFonts w:ascii="Times New Roman" w:eastAsia="Times New Roman" w:hAnsi="Times New Roman" w:cs="Times New Roman"/>
          <w:kern w:val="0"/>
          <w:sz w:val="28"/>
          <w:szCs w:val="28"/>
          <w14:ligatures w14:val="none"/>
        </w:rPr>
        <w:t>2.4.1. Đối tượng kiểm tra, nội dung kiểm tra : Bộ phận hành chính </w:t>
      </w:r>
    </w:p>
    <w:p w14:paraId="4252ADA5" w14:textId="77777777" w:rsidR="00BE1B19" w:rsidRPr="00AA0C15" w:rsidRDefault="00BE1B19" w:rsidP="00B055FB">
      <w:pPr>
        <w:spacing w:after="0" w:line="360" w:lineRule="auto"/>
        <w:ind w:firstLine="540"/>
        <w:jc w:val="both"/>
        <w:rPr>
          <w:rFonts w:ascii="Times New Roman" w:eastAsia="Times New Roman" w:hAnsi="Times New Roman" w:cs="Times New Roman"/>
          <w:kern w:val="0"/>
          <w:sz w:val="28"/>
          <w:szCs w:val="28"/>
          <w14:ligatures w14:val="none"/>
        </w:rPr>
      </w:pPr>
      <w:r w:rsidRPr="00AA0C15">
        <w:rPr>
          <w:rFonts w:ascii="Times New Roman" w:eastAsia="Times New Roman" w:hAnsi="Times New Roman" w:cs="Times New Roman"/>
          <w:kern w:val="0"/>
          <w:sz w:val="28"/>
          <w:szCs w:val="28"/>
          <w14:ligatures w14:val="none"/>
        </w:rPr>
        <w:t>-  Kiểm tra việc thực hiện đẩy mạnh ứng dụng công nghệ thông tin</w:t>
      </w:r>
    </w:p>
    <w:p w14:paraId="78DC673C" w14:textId="77777777" w:rsidR="00BE1B19" w:rsidRPr="00AA0C15" w:rsidRDefault="00BE1B19" w:rsidP="00B055FB">
      <w:pPr>
        <w:spacing w:after="0" w:line="360" w:lineRule="auto"/>
        <w:ind w:firstLine="540"/>
        <w:jc w:val="both"/>
        <w:rPr>
          <w:rFonts w:ascii="Times New Roman" w:eastAsia="Times New Roman" w:hAnsi="Times New Roman" w:cs="Times New Roman"/>
          <w:i/>
          <w:kern w:val="0"/>
          <w:sz w:val="28"/>
          <w:szCs w:val="28"/>
          <w:shd w:val="clear" w:color="auto" w:fill="FFFFFF"/>
          <w14:ligatures w14:val="none"/>
        </w:rPr>
      </w:pPr>
      <w:r w:rsidRPr="00AA0C15">
        <w:rPr>
          <w:rFonts w:ascii="Times New Roman" w:eastAsia="Times New Roman" w:hAnsi="Times New Roman" w:cs="Times New Roman"/>
          <w:kern w:val="0"/>
          <w:sz w:val="28"/>
          <w:szCs w:val="28"/>
          <w14:ligatures w14:val="none"/>
        </w:rPr>
        <w:t>-  Kiểm tra việc q</w:t>
      </w:r>
      <w:r w:rsidRPr="00AA0C15">
        <w:rPr>
          <w:rFonts w:ascii="Times New Roman" w:eastAsia="Times New Roman" w:hAnsi="Times New Roman" w:cs="Times New Roman"/>
          <w:kern w:val="0"/>
          <w:sz w:val="28"/>
          <w:szCs w:val="28"/>
          <w:shd w:val="clear" w:color="auto" w:fill="FFFFFF"/>
          <w14:ligatures w14:val="none"/>
        </w:rPr>
        <w:t>uản lý hành chính, tài chính, tài sản của nhà trường.</w:t>
      </w:r>
    </w:p>
    <w:p w14:paraId="3A714FE6" w14:textId="77777777" w:rsidR="00BE1B19" w:rsidRPr="00AA0C15" w:rsidRDefault="00BE1B19" w:rsidP="00B055FB">
      <w:pPr>
        <w:tabs>
          <w:tab w:val="left" w:pos="180"/>
        </w:tabs>
        <w:spacing w:after="0" w:line="360" w:lineRule="auto"/>
        <w:ind w:firstLine="540"/>
        <w:jc w:val="both"/>
        <w:rPr>
          <w:rFonts w:ascii="Times New Roman" w:eastAsia="Times New Roman" w:hAnsi="Times New Roman" w:cs="Times New Roman"/>
          <w:kern w:val="0"/>
          <w:sz w:val="28"/>
          <w:szCs w:val="28"/>
          <w:shd w:val="clear" w:color="auto" w:fill="FFFFFF"/>
          <w14:ligatures w14:val="none"/>
        </w:rPr>
      </w:pPr>
      <w:r w:rsidRPr="00AA0C15">
        <w:rPr>
          <w:rFonts w:ascii="Times New Roman" w:eastAsia="Times New Roman" w:hAnsi="Times New Roman" w:cs="Times New Roman"/>
          <w:kern w:val="0"/>
          <w:sz w:val="28"/>
          <w:szCs w:val="28"/>
          <w:shd w:val="clear" w:color="auto" w:fill="FFFFFF"/>
          <w14:ligatures w14:val="none"/>
        </w:rPr>
        <w:t>-  Kiểm tra công tác quản lý hành chính:</w:t>
      </w:r>
    </w:p>
    <w:p w14:paraId="281301FF" w14:textId="77777777" w:rsidR="00BE1B19" w:rsidRPr="00AA0C15" w:rsidRDefault="00BE1B19" w:rsidP="00B055FB">
      <w:pPr>
        <w:tabs>
          <w:tab w:val="left" w:pos="180"/>
        </w:tabs>
        <w:spacing w:after="0" w:line="360" w:lineRule="auto"/>
        <w:ind w:firstLine="540"/>
        <w:jc w:val="both"/>
        <w:rPr>
          <w:rFonts w:ascii="Times New Roman" w:eastAsia="Times New Roman" w:hAnsi="Times New Roman" w:cs="Times New Roman"/>
          <w:spacing w:val="-6"/>
          <w:kern w:val="0"/>
          <w:sz w:val="28"/>
          <w:szCs w:val="28"/>
          <w14:ligatures w14:val="none"/>
        </w:rPr>
      </w:pPr>
      <w:r w:rsidRPr="00AA0C15">
        <w:rPr>
          <w:rFonts w:ascii="Times New Roman" w:eastAsia="Times New Roman" w:hAnsi="Times New Roman" w:cs="Times New Roman"/>
          <w:spacing w:val="-6"/>
          <w:kern w:val="0"/>
          <w:sz w:val="28"/>
          <w:szCs w:val="28"/>
          <w14:ligatures w14:val="none"/>
        </w:rPr>
        <w:t>+ Kiểm tra việc soạn thảo, luân chuyển, lưu trữ công văn đi, công văn đến;</w:t>
      </w:r>
    </w:p>
    <w:p w14:paraId="7C406C80" w14:textId="77777777" w:rsidR="00BE1B19" w:rsidRPr="00AA0C15" w:rsidRDefault="00BE1B19" w:rsidP="00B055FB">
      <w:pPr>
        <w:tabs>
          <w:tab w:val="left" w:pos="180"/>
        </w:tabs>
        <w:spacing w:after="0" w:line="360" w:lineRule="auto"/>
        <w:ind w:firstLine="540"/>
        <w:jc w:val="both"/>
        <w:rPr>
          <w:rFonts w:ascii="Times New Roman" w:eastAsia="Times New Roman" w:hAnsi="Times New Roman" w:cs="Times New Roman"/>
          <w:kern w:val="0"/>
          <w:sz w:val="28"/>
          <w:szCs w:val="28"/>
          <w14:ligatures w14:val="none"/>
        </w:rPr>
      </w:pPr>
      <w:r w:rsidRPr="00AA0C15">
        <w:rPr>
          <w:rFonts w:ascii="Times New Roman" w:eastAsia="Times New Roman" w:hAnsi="Times New Roman" w:cs="Times New Roman"/>
          <w:kern w:val="0"/>
          <w:sz w:val="28"/>
          <w:szCs w:val="28"/>
          <w14:ligatures w14:val="none"/>
        </w:rPr>
        <w:t>+ Kiểm tra việc quản lý con dấu;</w:t>
      </w:r>
    </w:p>
    <w:p w14:paraId="4E8F54AC" w14:textId="77777777" w:rsidR="00BE1B19" w:rsidRPr="00AA0C15" w:rsidRDefault="00BE1B19" w:rsidP="00B055FB">
      <w:pPr>
        <w:tabs>
          <w:tab w:val="left" w:pos="180"/>
        </w:tabs>
        <w:spacing w:after="0" w:line="360" w:lineRule="auto"/>
        <w:ind w:firstLine="540"/>
        <w:jc w:val="both"/>
        <w:rPr>
          <w:rFonts w:ascii="Times New Roman" w:eastAsia="Times New Roman" w:hAnsi="Times New Roman" w:cs="Times New Roman"/>
          <w:kern w:val="0"/>
          <w:sz w:val="28"/>
          <w:szCs w:val="28"/>
          <w:shd w:val="clear" w:color="auto" w:fill="FFFFFF"/>
          <w14:ligatures w14:val="none"/>
        </w:rPr>
      </w:pPr>
      <w:r w:rsidRPr="00AA0C15">
        <w:rPr>
          <w:rFonts w:ascii="Times New Roman" w:eastAsia="Times New Roman" w:hAnsi="Times New Roman" w:cs="Times New Roman"/>
          <w:kern w:val="0"/>
          <w:sz w:val="28"/>
          <w:szCs w:val="28"/>
          <w14:ligatures w14:val="none"/>
        </w:rPr>
        <w:t>+ Kiểm tra việc quản lý các hồ sơ, sổ sách hành chính, giáo vụ (sổ đăng bộ</w:t>
      </w:r>
      <w:r w:rsidRPr="00AA0C15">
        <w:rPr>
          <w:rFonts w:ascii="Times New Roman" w:eastAsia="Times New Roman" w:hAnsi="Times New Roman" w:cs="Times New Roman"/>
          <w:kern w:val="0"/>
          <w:sz w:val="28"/>
          <w:szCs w:val="28"/>
          <w:shd w:val="clear" w:color="auto" w:fill="FFFFFF"/>
          <w14:ligatures w14:val="none"/>
        </w:rPr>
        <w:t>; số gọi tên và ghi điểm; học bạ học sinh; sổ ghi đầu bài; sổ theo dõi phổ cập giáo dục; sổ quản lý cấp</w:t>
      </w:r>
      <w:r w:rsidRPr="00AA0C15">
        <w:rPr>
          <w:rFonts w:ascii="Times New Roman" w:eastAsia="Times New Roman" w:hAnsi="Times New Roman" w:cs="Times New Roman"/>
          <w:kern w:val="0"/>
          <w:sz w:val="28"/>
          <w:szCs w:val="28"/>
          <w14:ligatures w14:val="none"/>
        </w:rPr>
        <w:t xml:space="preserve"> </w:t>
      </w:r>
      <w:r w:rsidRPr="00AA0C15">
        <w:rPr>
          <w:rFonts w:ascii="Times New Roman" w:eastAsia="Times New Roman" w:hAnsi="Times New Roman" w:cs="Times New Roman"/>
          <w:kern w:val="0"/>
          <w:sz w:val="28"/>
          <w:szCs w:val="28"/>
          <w:shd w:val="clear" w:color="auto" w:fill="FFFFFF"/>
          <w14:ligatures w14:val="none"/>
        </w:rPr>
        <w:t>phát văn bằng, chứng chỉ; sổ nghị quyết của nhà trường; sổ kiểm tra, đánh giá giáo viên về công tác chuyên môn; sổ quản</w:t>
      </w:r>
      <w:r w:rsidRPr="00AA0C15">
        <w:rPr>
          <w:rFonts w:ascii="Times New Roman" w:eastAsia="Times New Roman" w:hAnsi="Times New Roman" w:cs="Times New Roman"/>
          <w:kern w:val="0"/>
          <w:sz w:val="28"/>
          <w:szCs w:val="28"/>
          <w14:ligatures w14:val="none"/>
        </w:rPr>
        <w:t xml:space="preserve"> </w:t>
      </w:r>
      <w:r w:rsidRPr="00AA0C15">
        <w:rPr>
          <w:rFonts w:ascii="Times New Roman" w:eastAsia="Times New Roman" w:hAnsi="Times New Roman" w:cs="Times New Roman"/>
          <w:kern w:val="0"/>
          <w:sz w:val="28"/>
          <w:szCs w:val="28"/>
          <w:shd w:val="clear" w:color="auto" w:fill="FFFFFF"/>
          <w14:ligatures w14:val="none"/>
        </w:rPr>
        <w:t>lý tài sản; sổ quản lý tài chính; sổ theo dõi công văn đi, công văn đến; hồ sơ tuyển sinh, hồ sơ thi tốt nghiệp; sổ khen</w:t>
      </w:r>
      <w:r w:rsidRPr="00AA0C15">
        <w:rPr>
          <w:rFonts w:ascii="Times New Roman" w:eastAsia="Times New Roman" w:hAnsi="Times New Roman" w:cs="Times New Roman"/>
          <w:kern w:val="0"/>
          <w:sz w:val="28"/>
          <w:szCs w:val="28"/>
          <w14:ligatures w14:val="none"/>
        </w:rPr>
        <w:t xml:space="preserve"> </w:t>
      </w:r>
      <w:r w:rsidRPr="00AA0C15">
        <w:rPr>
          <w:rFonts w:ascii="Times New Roman" w:eastAsia="Times New Roman" w:hAnsi="Times New Roman" w:cs="Times New Roman"/>
          <w:kern w:val="0"/>
          <w:sz w:val="28"/>
          <w:szCs w:val="28"/>
          <w:shd w:val="clear" w:color="auto" w:fill="FFFFFF"/>
          <w14:ligatures w14:val="none"/>
        </w:rPr>
        <w:t xml:space="preserve">thưởng kỷ luật học sinh; </w:t>
      </w:r>
      <w:r w:rsidRPr="00AA0C15">
        <w:rPr>
          <w:rFonts w:ascii="Times New Roman" w:eastAsia="Times New Roman" w:hAnsi="Times New Roman" w:cs="Times New Roman"/>
          <w:kern w:val="0"/>
          <w:sz w:val="28"/>
          <w:szCs w:val="28"/>
          <w14:ligatures w14:val="none"/>
        </w:rPr>
        <w:t>sổ lưu trữ các văn bản, công văn và các loại hồ sơ sổ sách khác).</w:t>
      </w:r>
    </w:p>
    <w:p w14:paraId="6BB03328" w14:textId="77777777" w:rsidR="00BE1B19" w:rsidRPr="00AA0C15" w:rsidRDefault="00BE1B19" w:rsidP="00B055FB">
      <w:pPr>
        <w:spacing w:after="0" w:line="360" w:lineRule="auto"/>
        <w:ind w:firstLine="540"/>
        <w:jc w:val="both"/>
        <w:rPr>
          <w:rFonts w:ascii="Times New Roman" w:eastAsia="Times New Roman" w:hAnsi="Times New Roman" w:cs="Times New Roman"/>
          <w:kern w:val="0"/>
          <w:sz w:val="28"/>
          <w:szCs w:val="28"/>
          <w14:ligatures w14:val="none"/>
        </w:rPr>
      </w:pPr>
      <w:r w:rsidRPr="00AA0C15">
        <w:rPr>
          <w:rFonts w:ascii="Times New Roman" w:eastAsia="Times New Roman" w:hAnsi="Times New Roman" w:cs="Times New Roman"/>
          <w:kern w:val="0"/>
          <w:sz w:val="28"/>
          <w:szCs w:val="28"/>
          <w14:ligatures w14:val="none"/>
        </w:rPr>
        <w:t>2.4.3. Tổng số cuộc kiểm tra : 01 cuộc</w:t>
      </w:r>
    </w:p>
    <w:p w14:paraId="61A77C37" w14:textId="77777777" w:rsidR="00BE1B19" w:rsidRPr="00AA0C15" w:rsidRDefault="00BE1B19" w:rsidP="00B055FB">
      <w:pPr>
        <w:spacing w:after="0" w:line="360" w:lineRule="auto"/>
        <w:ind w:firstLine="540"/>
        <w:jc w:val="both"/>
        <w:rPr>
          <w:rFonts w:ascii="Times New Roman" w:eastAsia="Times New Roman" w:hAnsi="Times New Roman" w:cs="Times New Roman"/>
          <w:kern w:val="0"/>
          <w:sz w:val="28"/>
          <w:szCs w:val="28"/>
          <w14:ligatures w14:val="none"/>
        </w:rPr>
      </w:pPr>
      <w:r w:rsidRPr="00AA0C15">
        <w:rPr>
          <w:rFonts w:ascii="Times New Roman" w:eastAsia="Times New Roman" w:hAnsi="Times New Roman" w:cs="Times New Roman"/>
          <w:kern w:val="0"/>
          <w:sz w:val="28"/>
          <w:szCs w:val="28"/>
          <w14:ligatures w14:val="none"/>
        </w:rPr>
        <w:t>2.5. Kiểm tra chuyên đề đối với bộ phận tài chính, quản lý CSVC</w:t>
      </w:r>
    </w:p>
    <w:p w14:paraId="71553F64" w14:textId="77777777" w:rsidR="00BE1B19" w:rsidRPr="00AA0C15" w:rsidRDefault="00BE1B19" w:rsidP="00B055FB">
      <w:pPr>
        <w:spacing w:after="0" w:line="360" w:lineRule="auto"/>
        <w:ind w:firstLine="540"/>
        <w:jc w:val="both"/>
        <w:rPr>
          <w:rFonts w:ascii="Times New Roman" w:eastAsia="Times New Roman" w:hAnsi="Times New Roman" w:cs="Times New Roman"/>
          <w:kern w:val="0"/>
          <w:sz w:val="28"/>
          <w:szCs w:val="28"/>
          <w14:ligatures w14:val="none"/>
        </w:rPr>
      </w:pPr>
      <w:r w:rsidRPr="00AA0C15">
        <w:rPr>
          <w:rFonts w:ascii="Times New Roman" w:eastAsia="Times New Roman" w:hAnsi="Times New Roman" w:cs="Times New Roman"/>
          <w:kern w:val="0"/>
          <w:sz w:val="28"/>
          <w:szCs w:val="28"/>
          <w14:ligatures w14:val="none"/>
        </w:rPr>
        <w:t>2.5.1. Đối tượng kiểm tra, nội dung kiểm tra :</w:t>
      </w:r>
    </w:p>
    <w:p w14:paraId="6E6DD15E" w14:textId="77777777" w:rsidR="00BE1B19" w:rsidRPr="00AA0C15" w:rsidRDefault="00BE1B19" w:rsidP="00B055FB">
      <w:pPr>
        <w:tabs>
          <w:tab w:val="left" w:pos="180"/>
        </w:tabs>
        <w:spacing w:after="0" w:line="360" w:lineRule="auto"/>
        <w:ind w:firstLine="540"/>
        <w:jc w:val="both"/>
        <w:rPr>
          <w:rFonts w:ascii="Times New Roman" w:eastAsia="Times New Roman" w:hAnsi="Times New Roman" w:cs="Times New Roman"/>
          <w:iCs/>
          <w:kern w:val="0"/>
          <w:sz w:val="28"/>
          <w:szCs w:val="28"/>
          <w14:ligatures w14:val="none"/>
        </w:rPr>
      </w:pPr>
      <w:r w:rsidRPr="00AA0C15">
        <w:rPr>
          <w:rFonts w:ascii="Times New Roman" w:eastAsia="Times New Roman" w:hAnsi="Times New Roman" w:cs="Times New Roman"/>
          <w:iCs/>
          <w:kern w:val="0"/>
          <w:sz w:val="28"/>
          <w:szCs w:val="28"/>
          <w14:ligatures w14:val="none"/>
        </w:rPr>
        <w:lastRenderedPageBreak/>
        <w:t xml:space="preserve">-  Kiểm tra công tác quản lý tài chính: </w:t>
      </w:r>
    </w:p>
    <w:p w14:paraId="0605EEAD" w14:textId="77777777" w:rsidR="00BE1B19" w:rsidRPr="00AA0C15" w:rsidRDefault="00BE1B19" w:rsidP="00B055FB">
      <w:pPr>
        <w:tabs>
          <w:tab w:val="left" w:pos="180"/>
        </w:tabs>
        <w:spacing w:after="0" w:line="360" w:lineRule="auto"/>
        <w:ind w:firstLine="540"/>
        <w:jc w:val="both"/>
        <w:rPr>
          <w:rFonts w:ascii="Times New Roman" w:eastAsia="Times New Roman" w:hAnsi="Times New Roman" w:cs="Times New Roman"/>
          <w:kern w:val="0"/>
          <w:sz w:val="28"/>
          <w:szCs w:val="28"/>
          <w14:ligatures w14:val="none"/>
        </w:rPr>
      </w:pPr>
      <w:r w:rsidRPr="00AA0C15">
        <w:rPr>
          <w:rFonts w:ascii="Times New Roman" w:eastAsia="Times New Roman" w:hAnsi="Times New Roman" w:cs="Times New Roman"/>
          <w:kern w:val="0"/>
          <w:sz w:val="28"/>
          <w:szCs w:val="28"/>
          <w14:ligatures w14:val="none"/>
        </w:rPr>
        <w:t xml:space="preserve">  Kiểm tra việc ghi chép trên chứng từ, trên sổ kế toán, trên báo cáo tài chính; kiểm tra việc thu chi các nguồn kinh phí trong ngân sách và ngoài ngân sách; việc huy động, sử dụng các nguồn kinh phí do nhân dân, phụ huynh, các tổ chức, cá nhân đóng góp, ủng hộ; kiểm tra việc chấp hành các thể lệ, chế độ, nguyên tắc kế toán tài chính và thu nộp ngân sách. </w:t>
      </w:r>
    </w:p>
    <w:p w14:paraId="2CA20923" w14:textId="77777777" w:rsidR="00BE1B19" w:rsidRPr="00AA0C15" w:rsidRDefault="00BE1B19" w:rsidP="00B055FB">
      <w:pPr>
        <w:tabs>
          <w:tab w:val="left" w:pos="180"/>
        </w:tabs>
        <w:spacing w:after="0" w:line="360" w:lineRule="auto"/>
        <w:ind w:firstLine="540"/>
        <w:jc w:val="both"/>
        <w:rPr>
          <w:rFonts w:ascii="Times New Roman" w:eastAsia="Times New Roman" w:hAnsi="Times New Roman" w:cs="Times New Roman"/>
          <w:iCs/>
          <w:kern w:val="0"/>
          <w:sz w:val="28"/>
          <w:szCs w:val="28"/>
          <w14:ligatures w14:val="none"/>
        </w:rPr>
      </w:pPr>
      <w:r w:rsidRPr="00AA0C15">
        <w:rPr>
          <w:rFonts w:ascii="Times New Roman" w:eastAsia="Times New Roman" w:hAnsi="Times New Roman" w:cs="Times New Roman"/>
          <w:iCs/>
          <w:kern w:val="0"/>
          <w:sz w:val="28"/>
          <w:szCs w:val="28"/>
          <w14:ligatures w14:val="none"/>
        </w:rPr>
        <w:t>- Kiểm tra công tác quản lý tài sản:</w:t>
      </w:r>
    </w:p>
    <w:p w14:paraId="5F455695" w14:textId="77777777" w:rsidR="00BE1B19" w:rsidRPr="00AA0C15" w:rsidRDefault="00BE1B19" w:rsidP="00B055FB">
      <w:pPr>
        <w:tabs>
          <w:tab w:val="left" w:pos="180"/>
        </w:tabs>
        <w:spacing w:after="0" w:line="360" w:lineRule="auto"/>
        <w:ind w:firstLine="540"/>
        <w:jc w:val="both"/>
        <w:rPr>
          <w:rFonts w:ascii="Times New Roman" w:eastAsia="Times New Roman" w:hAnsi="Times New Roman" w:cs="Times New Roman"/>
          <w:b/>
          <w:i/>
          <w:iCs/>
          <w:kern w:val="0"/>
          <w:sz w:val="28"/>
          <w:szCs w:val="28"/>
          <w14:ligatures w14:val="none"/>
        </w:rPr>
      </w:pPr>
      <w:r w:rsidRPr="00AA0C15">
        <w:rPr>
          <w:rFonts w:ascii="Times New Roman" w:eastAsia="Times New Roman" w:hAnsi="Times New Roman" w:cs="Times New Roman"/>
          <w:kern w:val="0"/>
          <w:sz w:val="28"/>
          <w:szCs w:val="28"/>
          <w14:ligatures w14:val="none"/>
        </w:rPr>
        <w:t xml:space="preserve">- Kiểm tra việc </w:t>
      </w:r>
      <w:r w:rsidRPr="00AA0C15">
        <w:rPr>
          <w:rFonts w:ascii="Times New Roman" w:eastAsia="Times New Roman" w:hAnsi="Times New Roman" w:cs="Times New Roman"/>
          <w:kern w:val="0"/>
          <w:sz w:val="28"/>
          <w:szCs w:val="28"/>
          <w:shd w:val="clear" w:color="auto" w:fill="FFFFFF"/>
          <w14:ligatures w14:val="none"/>
        </w:rPr>
        <w:t>xây dựng, sử dụng, bảo quản cơ sở vật chất và thiết bị trường học</w:t>
      </w:r>
      <w:r w:rsidRPr="00AA0C15">
        <w:rPr>
          <w:rFonts w:ascii="Times New Roman" w:eastAsia="Times New Roman" w:hAnsi="Times New Roman" w:cs="Times New Roman"/>
          <w:kern w:val="0"/>
          <w:sz w:val="28"/>
          <w:szCs w:val="28"/>
          <w14:ligatures w14:val="none"/>
        </w:rPr>
        <w:t xml:space="preserve">. Thẩm định tính hợp lý khoa học, đảm bảo vệ sinh trường lớp, đảm bảo an toàn; thẩm định giá trị sử dụng của </w:t>
      </w:r>
      <w:r w:rsidRPr="00AA0C15">
        <w:rPr>
          <w:rFonts w:ascii="Times New Roman" w:eastAsia="Times New Roman" w:hAnsi="Times New Roman" w:cs="Times New Roman"/>
          <w:iCs/>
          <w:kern w:val="0"/>
          <w:sz w:val="28"/>
          <w:szCs w:val="28"/>
          <w14:ligatures w14:val="none"/>
        </w:rPr>
        <w:t xml:space="preserve">cơ sở vật chất trường, lớp; </w:t>
      </w:r>
      <w:r w:rsidRPr="00AA0C15">
        <w:rPr>
          <w:rFonts w:ascii="Times New Roman" w:eastAsia="Times New Roman" w:hAnsi="Times New Roman" w:cs="Times New Roman"/>
          <w:kern w:val="0"/>
          <w:sz w:val="28"/>
          <w:szCs w:val="28"/>
          <w14:ligatures w14:val="none"/>
        </w:rPr>
        <w:t>nắm bắt kịp thời tình trạng mất mát, hư hỏng của các loại tài sản.</w:t>
      </w:r>
    </w:p>
    <w:p w14:paraId="02178E4A" w14:textId="77777777" w:rsidR="00BE1B19" w:rsidRPr="00AA0C15" w:rsidRDefault="00BE1B19" w:rsidP="00B055FB">
      <w:pPr>
        <w:tabs>
          <w:tab w:val="left" w:pos="180"/>
        </w:tabs>
        <w:spacing w:after="0" w:line="360" w:lineRule="auto"/>
        <w:ind w:firstLine="540"/>
        <w:jc w:val="both"/>
        <w:rPr>
          <w:rFonts w:ascii="Times New Roman" w:eastAsia="Times New Roman" w:hAnsi="Times New Roman" w:cs="Times New Roman"/>
          <w:kern w:val="0"/>
          <w:sz w:val="28"/>
          <w:szCs w:val="28"/>
          <w14:ligatures w14:val="none"/>
        </w:rPr>
      </w:pPr>
      <w:r w:rsidRPr="00AA0C15">
        <w:rPr>
          <w:rFonts w:ascii="Times New Roman" w:eastAsia="Times New Roman" w:hAnsi="Times New Roman" w:cs="Times New Roman"/>
          <w:kern w:val="0"/>
          <w:sz w:val="28"/>
          <w:szCs w:val="28"/>
          <w14:ligatures w14:val="none"/>
        </w:rPr>
        <w:t>- Kiểm tra thư viện, thiết bị thí nghiệm: Cơ sở vật chất; việc sắp xếp, bố trí, trang trí, vệ sinh; số lượng và chất lượng; việc thực hiện nội qui, việc cho mượn, thu hồi; hồ sơ sổ sách, bảo quản, giới thiệu, thống kê, phân loại, bổ sung sách báo, thiết bị dạy học; thực hiện giờ giấc, thái độ làm việc…</w:t>
      </w:r>
    </w:p>
    <w:p w14:paraId="5CBA5F88" w14:textId="77777777" w:rsidR="00BE1B19" w:rsidRPr="00AA0C15" w:rsidRDefault="00BE1B19" w:rsidP="00B055FB">
      <w:pPr>
        <w:spacing w:after="0" w:line="360" w:lineRule="auto"/>
        <w:ind w:firstLine="540"/>
        <w:jc w:val="both"/>
        <w:rPr>
          <w:rFonts w:ascii="Times New Roman" w:eastAsia="Times New Roman" w:hAnsi="Times New Roman" w:cs="Times New Roman"/>
          <w:color w:val="000000"/>
          <w:kern w:val="0"/>
          <w:sz w:val="28"/>
          <w:szCs w:val="28"/>
          <w14:ligatures w14:val="none"/>
        </w:rPr>
      </w:pPr>
      <w:r w:rsidRPr="00AA0C15">
        <w:rPr>
          <w:rFonts w:ascii="Times New Roman" w:eastAsia="Times New Roman" w:hAnsi="Times New Roman" w:cs="Times New Roman"/>
          <w:color w:val="000000"/>
          <w:kern w:val="0"/>
          <w:sz w:val="28"/>
          <w:szCs w:val="28"/>
          <w14:ligatures w14:val="none"/>
        </w:rPr>
        <w:t xml:space="preserve">-  Kiểm tra việc thực hiện quy định về dạy thêm, học thêm. </w:t>
      </w:r>
    </w:p>
    <w:p w14:paraId="74EFDC84" w14:textId="77777777" w:rsidR="00BE1B19" w:rsidRPr="00AA0C15" w:rsidRDefault="00BE1B19" w:rsidP="00B055FB">
      <w:pPr>
        <w:spacing w:after="0" w:line="360" w:lineRule="auto"/>
        <w:ind w:firstLine="540"/>
        <w:jc w:val="both"/>
        <w:rPr>
          <w:rFonts w:ascii="Times New Roman" w:eastAsia="Times New Roman" w:hAnsi="Times New Roman" w:cs="Times New Roman"/>
          <w:color w:val="000000"/>
          <w:kern w:val="0"/>
          <w:sz w:val="28"/>
          <w:szCs w:val="28"/>
          <w14:ligatures w14:val="none"/>
        </w:rPr>
      </w:pPr>
      <w:r w:rsidRPr="00AA0C15">
        <w:rPr>
          <w:rFonts w:ascii="Times New Roman" w:eastAsia="Times New Roman" w:hAnsi="Times New Roman" w:cs="Times New Roman"/>
          <w:color w:val="000000"/>
          <w:kern w:val="0"/>
          <w:sz w:val="28"/>
          <w:szCs w:val="28"/>
          <w14:ligatures w14:val="none"/>
        </w:rPr>
        <w:t>2.5.2. Phương pháp kiểm tra </w:t>
      </w:r>
    </w:p>
    <w:p w14:paraId="30EBAB51" w14:textId="77777777" w:rsidR="00BE1B19" w:rsidRPr="00AA0C15" w:rsidRDefault="00BE1B19" w:rsidP="00B055FB">
      <w:pPr>
        <w:spacing w:after="0" w:line="360" w:lineRule="auto"/>
        <w:ind w:firstLine="540"/>
        <w:jc w:val="both"/>
        <w:rPr>
          <w:rFonts w:ascii="Times New Roman" w:eastAsia="Times New Roman" w:hAnsi="Times New Roman" w:cs="Times New Roman"/>
          <w:color w:val="000000"/>
          <w:kern w:val="0"/>
          <w:sz w:val="28"/>
          <w:szCs w:val="28"/>
          <w14:ligatures w14:val="none"/>
        </w:rPr>
      </w:pPr>
      <w:r w:rsidRPr="00AA0C15">
        <w:rPr>
          <w:rFonts w:ascii="Times New Roman" w:eastAsia="Times New Roman" w:hAnsi="Times New Roman" w:cs="Times New Roman"/>
          <w:color w:val="000000"/>
          <w:kern w:val="0"/>
          <w:sz w:val="28"/>
          <w:szCs w:val="28"/>
          <w14:ligatures w14:val="none"/>
        </w:rPr>
        <w:t>Toàn bộ Ban TT nhân dân cùng trưởng, phó ban KHNB trực tiếp kiểm tra việc công khai tài chính, sổ theo dõi thiết bị thí nghiệm, quản lý CSVC…</w:t>
      </w:r>
    </w:p>
    <w:p w14:paraId="204C990E" w14:textId="4296E1B6" w:rsidR="00BE1B19" w:rsidRPr="00B055FB" w:rsidRDefault="00BE1B19" w:rsidP="00B055FB">
      <w:pPr>
        <w:spacing w:after="0" w:line="360" w:lineRule="auto"/>
        <w:ind w:firstLine="540"/>
        <w:jc w:val="both"/>
        <w:rPr>
          <w:rFonts w:ascii="Times New Roman" w:eastAsia="Times New Roman" w:hAnsi="Times New Roman" w:cs="Times New Roman"/>
          <w:color w:val="000000"/>
          <w:kern w:val="0"/>
          <w:sz w:val="28"/>
          <w:szCs w:val="28"/>
          <w:lang w:val="vi-VN"/>
          <w14:ligatures w14:val="none"/>
        </w:rPr>
      </w:pPr>
      <w:r w:rsidRPr="00AA0C15">
        <w:rPr>
          <w:rFonts w:ascii="Times New Roman" w:eastAsia="Times New Roman" w:hAnsi="Times New Roman" w:cs="Times New Roman"/>
          <w:color w:val="000000"/>
          <w:kern w:val="0"/>
          <w:sz w:val="28"/>
          <w:szCs w:val="28"/>
          <w14:ligatures w14:val="none"/>
        </w:rPr>
        <w:t>2.5.3. Tổng số cuộc kiểm tra : 01 cuộc.</w:t>
      </w:r>
    </w:p>
    <w:p w14:paraId="35987259" w14:textId="77777777" w:rsidR="00BE1B19" w:rsidRPr="00BE1B19" w:rsidRDefault="00BE1B19" w:rsidP="00B055FB">
      <w:pPr>
        <w:numPr>
          <w:ilvl w:val="0"/>
          <w:numId w:val="1"/>
        </w:numPr>
        <w:spacing w:after="0" w:line="360" w:lineRule="auto"/>
        <w:jc w:val="both"/>
        <w:rPr>
          <w:rFonts w:ascii="Times New Roman" w:eastAsia="Times New Roman" w:hAnsi="Times New Roman" w:cs="Times New Roman"/>
          <w:b/>
          <w:kern w:val="0"/>
          <w:sz w:val="28"/>
          <w:szCs w:val="28"/>
          <w:lang w:val="vi-VN"/>
          <w14:ligatures w14:val="none"/>
        </w:rPr>
      </w:pPr>
      <w:r w:rsidRPr="00BE1B19">
        <w:rPr>
          <w:rFonts w:ascii="Times New Roman" w:eastAsia="Times New Roman" w:hAnsi="Times New Roman" w:cs="Times New Roman"/>
          <w:b/>
          <w:kern w:val="0"/>
          <w:sz w:val="28"/>
          <w:szCs w:val="28"/>
          <w:lang w:val="it-IT"/>
          <w14:ligatures w14:val="none"/>
        </w:rPr>
        <w:t>Kiểm tra đột xuất</w:t>
      </w:r>
    </w:p>
    <w:p w14:paraId="34678604" w14:textId="77777777" w:rsidR="00BE1B19" w:rsidRPr="00AA0C15" w:rsidRDefault="00BE1B19" w:rsidP="00B055FB">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A0C15">
        <w:rPr>
          <w:rFonts w:ascii="Times New Roman" w:eastAsia="Times New Roman" w:hAnsi="Times New Roman" w:cs="Times New Roman"/>
          <w:spacing w:val="10"/>
          <w:kern w:val="0"/>
          <w:sz w:val="28"/>
          <w:szCs w:val="28"/>
          <w14:ligatures w14:val="none"/>
        </w:rPr>
        <w:t xml:space="preserve">       Kiểm tra, đánh giá tình hình học tập của học sinh</w:t>
      </w:r>
    </w:p>
    <w:p w14:paraId="028D1E73" w14:textId="77777777" w:rsidR="00BE1B19" w:rsidRPr="00AA0C15" w:rsidRDefault="00BE1B19" w:rsidP="00B055FB">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A0C15">
        <w:rPr>
          <w:rFonts w:ascii="Times New Roman" w:eastAsia="Times New Roman" w:hAnsi="Times New Roman" w:cs="Times New Roman"/>
          <w:spacing w:val="10"/>
          <w:kern w:val="0"/>
          <w:sz w:val="28"/>
          <w:szCs w:val="28"/>
          <w14:ligatures w14:val="none"/>
        </w:rPr>
        <w:t>        - Kiểm tra việc thực hiện nề nếp và thực hiện nhiệm vụ học tập HS</w:t>
      </w:r>
    </w:p>
    <w:p w14:paraId="7AD5D0D4" w14:textId="77777777" w:rsidR="00BE1B19" w:rsidRPr="00AA0C15" w:rsidRDefault="00BE1B19" w:rsidP="00B055FB">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A0C15">
        <w:rPr>
          <w:rFonts w:ascii="Times New Roman" w:eastAsia="Times New Roman" w:hAnsi="Times New Roman" w:cs="Times New Roman"/>
          <w:spacing w:val="10"/>
          <w:kern w:val="0"/>
          <w:sz w:val="28"/>
          <w:szCs w:val="28"/>
          <w14:ligatures w14:val="none"/>
        </w:rPr>
        <w:t>        - Biện pháp thực hiện:</w:t>
      </w:r>
    </w:p>
    <w:p w14:paraId="77B957EA" w14:textId="77777777" w:rsidR="00BE1B19" w:rsidRPr="00AA0C15" w:rsidRDefault="00BE1B19" w:rsidP="00B055FB">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A0C15">
        <w:rPr>
          <w:rFonts w:ascii="Times New Roman" w:eastAsia="Times New Roman" w:hAnsi="Times New Roman" w:cs="Times New Roman"/>
          <w:spacing w:val="10"/>
          <w:kern w:val="0"/>
          <w:sz w:val="28"/>
          <w:szCs w:val="28"/>
          <w14:ligatures w14:val="none"/>
        </w:rPr>
        <w:t>        + Thông qua các hoạt động tập thể; sinh hoạt 15 đầu giờ, TDGG, Múa hát tập thể, giao tiếp, ứng xử của học sinh trong tất cả các hoạt động chung của lớp/trường.</w:t>
      </w:r>
    </w:p>
    <w:p w14:paraId="1C6EA95E" w14:textId="77777777" w:rsidR="00BE1B19" w:rsidRPr="00AA0C15" w:rsidRDefault="00BE1B19" w:rsidP="00B055FB">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A0C15">
        <w:rPr>
          <w:rFonts w:ascii="Times New Roman" w:eastAsia="Times New Roman" w:hAnsi="Times New Roman" w:cs="Times New Roman"/>
          <w:spacing w:val="10"/>
          <w:kern w:val="0"/>
          <w:sz w:val="28"/>
          <w:szCs w:val="28"/>
          <w14:ligatures w14:val="none"/>
        </w:rPr>
        <w:lastRenderedPageBreak/>
        <w:t>        + Kiểm tra, đánh giá HS trong việc thực hiện nhiệm vụ học tập.</w:t>
      </w:r>
    </w:p>
    <w:p w14:paraId="09B6C94D" w14:textId="6F3607E5" w:rsidR="00BE1B19" w:rsidRPr="00AA0C15" w:rsidRDefault="00BE1B19" w:rsidP="00B055FB">
      <w:pPr>
        <w:shd w:val="clear" w:color="auto" w:fill="FFFFFF"/>
        <w:spacing w:after="0" w:line="360" w:lineRule="auto"/>
        <w:jc w:val="both"/>
        <w:rPr>
          <w:rFonts w:ascii="Times New Roman" w:eastAsia="Times New Roman" w:hAnsi="Times New Roman" w:cs="Times New Roman"/>
          <w:spacing w:val="10"/>
          <w:kern w:val="0"/>
          <w:sz w:val="28"/>
          <w:szCs w:val="28"/>
          <w:lang w:val="vi-VN"/>
          <w14:ligatures w14:val="none"/>
        </w:rPr>
      </w:pPr>
      <w:r w:rsidRPr="00AA0C15">
        <w:rPr>
          <w:rFonts w:ascii="Times New Roman" w:eastAsia="Times New Roman" w:hAnsi="Times New Roman" w:cs="Times New Roman"/>
          <w:spacing w:val="10"/>
          <w:kern w:val="0"/>
          <w:sz w:val="28"/>
          <w:szCs w:val="28"/>
          <w14:ligatures w14:val="none"/>
        </w:rPr>
        <w:t>        - Chỉ tiêu: 100% HS.</w:t>
      </w:r>
    </w:p>
    <w:p w14:paraId="44554AD7" w14:textId="77777777" w:rsidR="00BE1B19" w:rsidRPr="00BE1B19" w:rsidRDefault="00BE1B19" w:rsidP="00B055FB">
      <w:pPr>
        <w:numPr>
          <w:ilvl w:val="0"/>
          <w:numId w:val="1"/>
        </w:numPr>
        <w:spacing w:after="0" w:line="360" w:lineRule="auto"/>
        <w:jc w:val="both"/>
        <w:rPr>
          <w:rFonts w:ascii="Times New Roman" w:eastAsia="Times New Roman" w:hAnsi="Times New Roman" w:cs="Times New Roman"/>
          <w:b/>
          <w:kern w:val="0"/>
          <w:sz w:val="28"/>
          <w:szCs w:val="28"/>
          <w:lang w:val="vi-VN"/>
          <w14:ligatures w14:val="none"/>
        </w:rPr>
      </w:pPr>
      <w:r w:rsidRPr="00BE1B19">
        <w:rPr>
          <w:rFonts w:ascii="Times New Roman" w:eastAsia="Times New Roman" w:hAnsi="Times New Roman" w:cs="Times New Roman"/>
          <w:b/>
          <w:kern w:val="0"/>
          <w:sz w:val="28"/>
          <w:szCs w:val="28"/>
          <w:lang w:val="it-IT"/>
          <w14:ligatures w14:val="none"/>
        </w:rPr>
        <w:t xml:space="preserve">Kiểm tra theo </w:t>
      </w:r>
      <w:r w:rsidRPr="00BE1B19">
        <w:rPr>
          <w:rFonts w:ascii="Times New Roman" w:eastAsia="Times New Roman" w:hAnsi="Times New Roman" w:cs="Times New Roman"/>
          <w:b/>
          <w:bCs/>
          <w:kern w:val="0"/>
          <w:sz w:val="28"/>
          <w:szCs w:val="28"/>
          <w:lang w:val="it-IT"/>
          <w14:ligatures w14:val="none"/>
        </w:rPr>
        <w:t>thủ tục hành chính công</w:t>
      </w:r>
      <w:r w:rsidRPr="00BE1B19">
        <w:rPr>
          <w:rFonts w:ascii="Times New Roman" w:eastAsia="Times New Roman" w:hAnsi="Times New Roman" w:cs="Times New Roman"/>
          <w:b/>
          <w:kern w:val="0"/>
          <w:sz w:val="28"/>
          <w:szCs w:val="28"/>
          <w:lang w:val="it-IT"/>
          <w14:ligatures w14:val="none"/>
        </w:rPr>
        <w:tab/>
      </w:r>
    </w:p>
    <w:p w14:paraId="1724F8F8" w14:textId="03A644B8" w:rsidR="00BE1B19" w:rsidRPr="00AA0C15" w:rsidRDefault="00AA0C15" w:rsidP="00B055FB">
      <w:pPr>
        <w:spacing w:after="0" w:line="360" w:lineRule="auto"/>
        <w:ind w:firstLine="540"/>
        <w:jc w:val="both"/>
        <w:rPr>
          <w:rFonts w:ascii="Times New Roman" w:eastAsia="Times New Roman" w:hAnsi="Times New Roman" w:cs="Times New Roman"/>
          <w:b/>
          <w:color w:val="000000"/>
          <w:kern w:val="0"/>
          <w:sz w:val="28"/>
          <w:szCs w:val="28"/>
          <w14:ligatures w14:val="none"/>
        </w:rPr>
      </w:pPr>
      <w:r w:rsidRPr="00AA0C15">
        <w:rPr>
          <w:rFonts w:ascii="Times New Roman" w:eastAsia="Times New Roman" w:hAnsi="Times New Roman" w:cs="Times New Roman"/>
          <w:b/>
          <w:color w:val="000000"/>
          <w:kern w:val="0"/>
          <w:sz w:val="28"/>
          <w:szCs w:val="28"/>
          <w14:ligatures w14:val="none"/>
        </w:rPr>
        <w:t>4</w:t>
      </w:r>
      <w:r w:rsidR="00BE1B19" w:rsidRPr="00AA0C15">
        <w:rPr>
          <w:rFonts w:ascii="Times New Roman" w:eastAsia="Times New Roman" w:hAnsi="Times New Roman" w:cs="Times New Roman"/>
          <w:b/>
          <w:color w:val="000000"/>
          <w:kern w:val="0"/>
          <w:sz w:val="28"/>
          <w:szCs w:val="28"/>
          <w14:ligatures w14:val="none"/>
        </w:rPr>
        <w:t>.1. Công tác tiếp công dân, giải quyết KN, TC và PCTN</w:t>
      </w:r>
    </w:p>
    <w:p w14:paraId="006FF3ED" w14:textId="77777777" w:rsidR="00BE1B19" w:rsidRPr="00AA0C15" w:rsidRDefault="00BE1B19" w:rsidP="00B055FB">
      <w:pPr>
        <w:spacing w:after="0" w:line="360" w:lineRule="auto"/>
        <w:ind w:firstLine="720"/>
        <w:jc w:val="both"/>
        <w:outlineLvl w:val="0"/>
        <w:rPr>
          <w:rFonts w:ascii="Times New Roman" w:eastAsia="Times New Roman" w:hAnsi="Times New Roman" w:cs="Times New Roman"/>
          <w:kern w:val="0"/>
          <w:sz w:val="28"/>
          <w:szCs w:val="28"/>
          <w14:ligatures w14:val="none"/>
        </w:rPr>
      </w:pPr>
      <w:r w:rsidRPr="00AA0C15">
        <w:rPr>
          <w:rFonts w:ascii="Times New Roman" w:eastAsia="Times New Roman" w:hAnsi="Times New Roman" w:cs="Times New Roman"/>
          <w:kern w:val="0"/>
          <w:sz w:val="28"/>
          <w:szCs w:val="28"/>
          <w:lang w:val="nl-NL"/>
          <w14:ligatures w14:val="none"/>
        </w:rPr>
        <w:t>- Nâng cao hiệu quả công tác tiếp công dân, giải quyết khiếu nại, tố cáo, phòng chống tham nhũng theo quy định của pháp luật</w:t>
      </w:r>
    </w:p>
    <w:p w14:paraId="61ED768E" w14:textId="77777777" w:rsidR="00BE1B19" w:rsidRPr="00AA0C15" w:rsidRDefault="00BE1B19" w:rsidP="00B055FB">
      <w:pPr>
        <w:spacing w:after="0" w:line="360" w:lineRule="auto"/>
        <w:ind w:firstLine="720"/>
        <w:jc w:val="both"/>
        <w:rPr>
          <w:rFonts w:ascii="Times New Roman" w:eastAsia="Times New Roman" w:hAnsi="Times New Roman" w:cs="Times New Roman"/>
          <w:kern w:val="0"/>
          <w:sz w:val="28"/>
          <w:szCs w:val="28"/>
          <w14:ligatures w14:val="none"/>
        </w:rPr>
      </w:pPr>
      <w:r w:rsidRPr="00AA0C15">
        <w:rPr>
          <w:rFonts w:ascii="Times New Roman" w:eastAsia="Times New Roman" w:hAnsi="Times New Roman" w:cs="Times New Roman"/>
          <w:kern w:val="0"/>
          <w:sz w:val="28"/>
          <w:szCs w:val="28"/>
          <w14:ligatures w14:val="none"/>
        </w:rPr>
        <w:t xml:space="preserve">- Thực hiện có hiệu quả các cuộc vận động, các phong trào thi đua của ngành bằng những hoạt động thiết thực, hiệu quả, phù hợp điều kiện địa phương và nhà trường </w:t>
      </w:r>
    </w:p>
    <w:p w14:paraId="6DEA0CE9" w14:textId="214BE59B" w:rsidR="00BE1B19" w:rsidRPr="00AA0C15" w:rsidRDefault="006D7078" w:rsidP="00B055FB">
      <w:pPr>
        <w:spacing w:after="0" w:line="360" w:lineRule="auto"/>
        <w:ind w:firstLine="540"/>
        <w:jc w:val="both"/>
        <w:rPr>
          <w:rFonts w:ascii="Times New Roman" w:eastAsia="Times New Roman" w:hAnsi="Times New Roman" w:cs="Times New Roman"/>
          <w:b/>
          <w:color w:val="000000"/>
          <w:kern w:val="0"/>
          <w:sz w:val="28"/>
          <w:szCs w:val="28"/>
          <w14:ligatures w14:val="none"/>
        </w:rPr>
      </w:pPr>
      <w:r>
        <w:rPr>
          <w:rFonts w:ascii="Times New Roman" w:eastAsia="Times New Roman" w:hAnsi="Times New Roman" w:cs="Times New Roman"/>
          <w:b/>
          <w:color w:val="000000"/>
          <w:kern w:val="0"/>
          <w:sz w:val="28"/>
          <w:szCs w:val="28"/>
          <w14:ligatures w14:val="none"/>
        </w:rPr>
        <w:t>4</w:t>
      </w:r>
      <w:r w:rsidR="00BE1B19" w:rsidRPr="00AA0C15">
        <w:rPr>
          <w:rFonts w:ascii="Times New Roman" w:eastAsia="Times New Roman" w:hAnsi="Times New Roman" w:cs="Times New Roman"/>
          <w:b/>
          <w:color w:val="000000"/>
          <w:kern w:val="0"/>
          <w:sz w:val="28"/>
          <w:szCs w:val="28"/>
          <w14:ligatures w14:val="none"/>
        </w:rPr>
        <w:t>.2. Công tác phòng chống tham nhũng</w:t>
      </w:r>
    </w:p>
    <w:p w14:paraId="46FE3E74" w14:textId="77777777" w:rsidR="00BE1B19" w:rsidRPr="00AA0C15" w:rsidRDefault="00BE1B19" w:rsidP="00B055FB">
      <w:pPr>
        <w:spacing w:after="0" w:line="360" w:lineRule="auto"/>
        <w:ind w:firstLine="720"/>
        <w:jc w:val="both"/>
        <w:outlineLvl w:val="0"/>
        <w:rPr>
          <w:rFonts w:ascii="Times New Roman" w:eastAsia="Times New Roman" w:hAnsi="Times New Roman" w:cs="Times New Roman"/>
          <w:kern w:val="0"/>
          <w:sz w:val="28"/>
          <w:szCs w:val="28"/>
          <w14:ligatures w14:val="none"/>
        </w:rPr>
      </w:pPr>
      <w:r w:rsidRPr="00AA0C15">
        <w:rPr>
          <w:rFonts w:ascii="Times New Roman" w:eastAsia="Times New Roman" w:hAnsi="Times New Roman" w:cs="Times New Roman"/>
          <w:kern w:val="0"/>
          <w:sz w:val="28"/>
          <w:szCs w:val="28"/>
          <w:lang w:val="nl-NL"/>
          <w14:ligatures w14:val="none"/>
        </w:rPr>
        <w:t>- Nâng cao hiệu quả công tác tiếp công dân, giải quyết khiếu nại, tố cáo, phòng chống tham nhũng theo quy định của pháp luật</w:t>
      </w:r>
    </w:p>
    <w:p w14:paraId="22AED311" w14:textId="77777777" w:rsidR="00BE1B19" w:rsidRPr="00AA0C15" w:rsidRDefault="00BE1B19" w:rsidP="00B055FB">
      <w:pPr>
        <w:spacing w:after="0" w:line="360" w:lineRule="auto"/>
        <w:ind w:firstLine="720"/>
        <w:jc w:val="both"/>
        <w:rPr>
          <w:rFonts w:ascii="Times New Roman" w:eastAsia="Times New Roman" w:hAnsi="Times New Roman" w:cs="Times New Roman"/>
          <w:kern w:val="0"/>
          <w:sz w:val="28"/>
          <w:szCs w:val="28"/>
          <w14:ligatures w14:val="none"/>
        </w:rPr>
      </w:pPr>
      <w:r w:rsidRPr="00AA0C15">
        <w:rPr>
          <w:rFonts w:ascii="Times New Roman" w:eastAsia="Times New Roman" w:hAnsi="Times New Roman" w:cs="Times New Roman"/>
          <w:kern w:val="0"/>
          <w:sz w:val="28"/>
          <w:szCs w:val="28"/>
          <w14:ligatures w14:val="none"/>
        </w:rPr>
        <w:t xml:space="preserve">- Thực hiện có hiệu quả các cuộc vận động, các phong trào thi đua của ngành bằng những hoạt động thiết thực, hiệu quả, phù hợp điều kiện từng địa phương. </w:t>
      </w:r>
    </w:p>
    <w:p w14:paraId="27E3EE5F" w14:textId="77777777" w:rsidR="00BE1B19" w:rsidRPr="00AA0C15" w:rsidRDefault="00BE1B19" w:rsidP="00B055FB">
      <w:pPr>
        <w:spacing w:after="0" w:line="360" w:lineRule="auto"/>
        <w:jc w:val="both"/>
        <w:rPr>
          <w:rFonts w:ascii="Times New Roman" w:eastAsia="Times New Roman" w:hAnsi="Times New Roman" w:cs="Times New Roman"/>
          <w:kern w:val="0"/>
          <w:sz w:val="28"/>
          <w:szCs w:val="28"/>
          <w14:ligatures w14:val="none"/>
        </w:rPr>
      </w:pPr>
      <w:r w:rsidRPr="00AA0C15">
        <w:rPr>
          <w:rFonts w:ascii="Times New Roman" w:eastAsia="Times New Roman" w:hAnsi="Times New Roman" w:cs="Times New Roman"/>
          <w:kern w:val="0"/>
          <w:sz w:val="28"/>
          <w:szCs w:val="28"/>
          <w14:ligatures w14:val="none"/>
        </w:rPr>
        <w:t>- Thực hiện nghiêm túc Quy chế công khai minh bạch đối với cơ sở giáo dục quốc dân ban hành kèm theo Thông tư số 09/2009/TT-BGD&amp;ĐT ngày 07/5/2009 của Bộ GD&amp;ĐT:</w:t>
      </w:r>
    </w:p>
    <w:p w14:paraId="6E3C7904" w14:textId="77777777" w:rsidR="00BE1B19" w:rsidRPr="00AA0C15" w:rsidRDefault="00BE1B19" w:rsidP="00B055FB">
      <w:pPr>
        <w:spacing w:after="0" w:line="360" w:lineRule="auto"/>
        <w:jc w:val="both"/>
        <w:rPr>
          <w:rFonts w:ascii="Times New Roman" w:eastAsia="Times New Roman" w:hAnsi="Times New Roman" w:cs="Times New Roman"/>
          <w:kern w:val="0"/>
          <w:sz w:val="28"/>
          <w:szCs w:val="28"/>
          <w14:ligatures w14:val="none"/>
        </w:rPr>
      </w:pPr>
      <w:r w:rsidRPr="00AA0C15">
        <w:rPr>
          <w:rFonts w:ascii="Times New Roman" w:eastAsia="Times New Roman" w:hAnsi="Times New Roman" w:cs="Times New Roman"/>
          <w:kern w:val="0"/>
          <w:sz w:val="28"/>
          <w:szCs w:val="28"/>
          <w14:ligatures w14:val="none"/>
        </w:rPr>
        <w:tab/>
        <w:t>+ Công khai, minh bạch trong mua sắm tài sản công và xây dựng cơ bản.</w:t>
      </w:r>
    </w:p>
    <w:p w14:paraId="20FB8BBC" w14:textId="77777777" w:rsidR="00BE1B19" w:rsidRPr="00AA0C15" w:rsidRDefault="00BE1B19" w:rsidP="00B055FB">
      <w:pPr>
        <w:spacing w:after="0" w:line="360" w:lineRule="auto"/>
        <w:jc w:val="both"/>
        <w:rPr>
          <w:rFonts w:ascii="Times New Roman" w:eastAsia="Times New Roman" w:hAnsi="Times New Roman" w:cs="Times New Roman"/>
          <w:kern w:val="0"/>
          <w:sz w:val="28"/>
          <w:szCs w:val="28"/>
          <w14:ligatures w14:val="none"/>
        </w:rPr>
      </w:pPr>
      <w:r w:rsidRPr="00AA0C15">
        <w:rPr>
          <w:rFonts w:ascii="Times New Roman" w:eastAsia="Times New Roman" w:hAnsi="Times New Roman" w:cs="Times New Roman"/>
          <w:kern w:val="0"/>
          <w:sz w:val="28"/>
          <w:szCs w:val="28"/>
          <w14:ligatures w14:val="none"/>
        </w:rPr>
        <w:tab/>
        <w:t>+ Công khai, minh bạch trong quản lí dự án, đầu tư xây dựng.</w:t>
      </w:r>
    </w:p>
    <w:p w14:paraId="6D2C79BF" w14:textId="77777777" w:rsidR="00BE1B19" w:rsidRPr="00AA0C15" w:rsidRDefault="00BE1B19" w:rsidP="00B055FB">
      <w:pPr>
        <w:spacing w:after="0" w:line="360" w:lineRule="auto"/>
        <w:jc w:val="both"/>
        <w:rPr>
          <w:rFonts w:ascii="Times New Roman" w:eastAsia="Times New Roman" w:hAnsi="Times New Roman" w:cs="Times New Roman"/>
          <w:kern w:val="0"/>
          <w:sz w:val="28"/>
          <w:szCs w:val="28"/>
          <w14:ligatures w14:val="none"/>
        </w:rPr>
      </w:pPr>
      <w:r w:rsidRPr="00AA0C15">
        <w:rPr>
          <w:rFonts w:ascii="Times New Roman" w:eastAsia="Times New Roman" w:hAnsi="Times New Roman" w:cs="Times New Roman"/>
          <w:kern w:val="0"/>
          <w:sz w:val="28"/>
          <w:szCs w:val="28"/>
          <w14:ligatures w14:val="none"/>
        </w:rPr>
        <w:tab/>
        <w:t>+ Công khai, minh bạch về tài chính và sử dụng ngân sách nhà nước, các định mức tiêu chuẩn, quy định của nhà trường.</w:t>
      </w:r>
    </w:p>
    <w:p w14:paraId="5E47750B" w14:textId="77777777" w:rsidR="00BE1B19" w:rsidRPr="00AA0C15" w:rsidRDefault="00BE1B19" w:rsidP="00B055FB">
      <w:pPr>
        <w:spacing w:after="0" w:line="360" w:lineRule="auto"/>
        <w:jc w:val="both"/>
        <w:rPr>
          <w:rFonts w:ascii="Times New Roman" w:eastAsia="Times New Roman" w:hAnsi="Times New Roman" w:cs="Times New Roman"/>
          <w:kern w:val="0"/>
          <w:sz w:val="28"/>
          <w:szCs w:val="28"/>
          <w14:ligatures w14:val="none"/>
        </w:rPr>
      </w:pPr>
      <w:r w:rsidRPr="00AA0C15">
        <w:rPr>
          <w:rFonts w:ascii="Times New Roman" w:eastAsia="Times New Roman" w:hAnsi="Times New Roman" w:cs="Times New Roman"/>
          <w:kern w:val="0"/>
          <w:sz w:val="28"/>
          <w:szCs w:val="28"/>
          <w14:ligatures w14:val="none"/>
        </w:rPr>
        <w:tab/>
        <w:t>+ Công khai, minh bạch CSVC nhà trường.</w:t>
      </w:r>
    </w:p>
    <w:p w14:paraId="76620D1F" w14:textId="77777777" w:rsidR="00BE1B19" w:rsidRPr="00AA0C15" w:rsidRDefault="00BE1B19" w:rsidP="00B055FB">
      <w:pPr>
        <w:spacing w:after="0" w:line="360" w:lineRule="auto"/>
        <w:jc w:val="both"/>
        <w:rPr>
          <w:rFonts w:ascii="Times New Roman" w:eastAsia="Times New Roman" w:hAnsi="Times New Roman" w:cs="Times New Roman"/>
          <w:kern w:val="0"/>
          <w:sz w:val="28"/>
          <w:szCs w:val="28"/>
          <w14:ligatures w14:val="none"/>
        </w:rPr>
      </w:pPr>
      <w:r w:rsidRPr="00AA0C15">
        <w:rPr>
          <w:rFonts w:ascii="Times New Roman" w:eastAsia="Times New Roman" w:hAnsi="Times New Roman" w:cs="Times New Roman"/>
          <w:kern w:val="0"/>
          <w:sz w:val="28"/>
          <w:szCs w:val="28"/>
          <w14:ligatures w14:val="none"/>
        </w:rPr>
        <w:tab/>
        <w:t>+ Công khai, minh bạch đội ngũ CB, giáo viên, nhân viên nhà trường.</w:t>
      </w:r>
    </w:p>
    <w:p w14:paraId="2A9E4E35" w14:textId="77777777" w:rsidR="00BE1B19" w:rsidRPr="00AA0C15" w:rsidRDefault="00BE1B19" w:rsidP="00B055FB">
      <w:pPr>
        <w:spacing w:after="0" w:line="360" w:lineRule="auto"/>
        <w:jc w:val="both"/>
        <w:rPr>
          <w:rFonts w:ascii="Times New Roman" w:eastAsia="Times New Roman" w:hAnsi="Times New Roman" w:cs="Times New Roman"/>
          <w:kern w:val="0"/>
          <w:sz w:val="28"/>
          <w:szCs w:val="28"/>
          <w14:ligatures w14:val="none"/>
        </w:rPr>
      </w:pPr>
      <w:r w:rsidRPr="00AA0C15">
        <w:rPr>
          <w:rFonts w:ascii="Times New Roman" w:eastAsia="Times New Roman" w:hAnsi="Times New Roman" w:cs="Times New Roman"/>
          <w:kern w:val="0"/>
          <w:sz w:val="28"/>
          <w:szCs w:val="28"/>
          <w14:ligatures w14:val="none"/>
        </w:rPr>
        <w:tab/>
        <w:t>+ Công khai, minh bạch trong hoạt động thanh tra, giải quyết khiếu nại, tố cáo tại nhà trường.</w:t>
      </w:r>
    </w:p>
    <w:p w14:paraId="162B091E" w14:textId="77777777" w:rsidR="00BE1B19" w:rsidRPr="00AA0C15" w:rsidRDefault="00BE1B19" w:rsidP="00B055FB">
      <w:pPr>
        <w:spacing w:after="0" w:line="360" w:lineRule="auto"/>
        <w:jc w:val="both"/>
        <w:rPr>
          <w:rFonts w:ascii="Times New Roman" w:eastAsia="Times New Roman" w:hAnsi="Times New Roman" w:cs="Times New Roman"/>
          <w:kern w:val="0"/>
          <w:sz w:val="28"/>
          <w:szCs w:val="28"/>
          <w14:ligatures w14:val="none"/>
        </w:rPr>
      </w:pPr>
      <w:r w:rsidRPr="00AA0C15">
        <w:rPr>
          <w:rFonts w:ascii="Times New Roman" w:eastAsia="Times New Roman" w:hAnsi="Times New Roman" w:cs="Times New Roman"/>
          <w:kern w:val="0"/>
          <w:sz w:val="28"/>
          <w:szCs w:val="28"/>
          <w14:ligatures w14:val="none"/>
        </w:rPr>
        <w:tab/>
        <w:t>+ Công khai, minh bạch trong công tác tổ chức cán bộ và kê khai tài sản.</w:t>
      </w:r>
    </w:p>
    <w:p w14:paraId="0C0990C7" w14:textId="77777777" w:rsidR="00BE1B19" w:rsidRPr="00AA0C15" w:rsidRDefault="00BE1B19" w:rsidP="00B055FB">
      <w:pPr>
        <w:spacing w:after="0" w:line="360" w:lineRule="auto"/>
        <w:jc w:val="both"/>
        <w:rPr>
          <w:rFonts w:ascii="Times New Roman" w:eastAsia="Times New Roman" w:hAnsi="Times New Roman" w:cs="Times New Roman"/>
          <w:kern w:val="0"/>
          <w:sz w:val="28"/>
          <w:szCs w:val="28"/>
          <w14:ligatures w14:val="none"/>
        </w:rPr>
      </w:pPr>
      <w:r w:rsidRPr="00AA0C15">
        <w:rPr>
          <w:rFonts w:ascii="Times New Roman" w:eastAsia="Times New Roman" w:hAnsi="Times New Roman" w:cs="Times New Roman"/>
          <w:kern w:val="0"/>
          <w:sz w:val="28"/>
          <w:szCs w:val="28"/>
          <w14:ligatures w14:val="none"/>
        </w:rPr>
        <w:tab/>
        <w:t>+ Công khai các quy định đảm bảo quyền và lợi ích học sinh.</w:t>
      </w:r>
    </w:p>
    <w:p w14:paraId="6603E3B4" w14:textId="77777777" w:rsidR="00BE1B19" w:rsidRPr="00AA0C15" w:rsidRDefault="00BE1B19" w:rsidP="00B055FB">
      <w:pPr>
        <w:spacing w:after="0" w:line="360" w:lineRule="auto"/>
        <w:jc w:val="both"/>
        <w:rPr>
          <w:rFonts w:ascii="Times New Roman" w:eastAsia="Times New Roman" w:hAnsi="Times New Roman" w:cs="Times New Roman"/>
          <w:kern w:val="0"/>
          <w:sz w:val="28"/>
          <w:szCs w:val="28"/>
          <w14:ligatures w14:val="none"/>
        </w:rPr>
      </w:pPr>
      <w:r w:rsidRPr="00AA0C15">
        <w:rPr>
          <w:rFonts w:ascii="Times New Roman" w:eastAsia="Times New Roman" w:hAnsi="Times New Roman" w:cs="Times New Roman"/>
          <w:kern w:val="0"/>
          <w:sz w:val="28"/>
          <w:szCs w:val="28"/>
          <w14:ligatures w14:val="none"/>
        </w:rPr>
        <w:lastRenderedPageBreak/>
        <w:tab/>
        <w:t>Để thực hiện tốt công tác công khai, minh bạch các lĩnh vực công tác của nhà trường, các  tổ chức trong trường cần tiếp tục rà soát để thống nhất và công khai quy trình, thủ tục giải quyết; bảo đảm hợp lí, hạn chế tình trạng lợi dụng sơ hở để vụ lợi các nhân hoặc gây thất thoát, lãng phí, gồm:</w:t>
      </w:r>
    </w:p>
    <w:p w14:paraId="3E43602F" w14:textId="77777777" w:rsidR="00BE1B19" w:rsidRPr="00AA0C15" w:rsidRDefault="00BE1B19" w:rsidP="00B055FB">
      <w:pPr>
        <w:spacing w:after="0" w:line="360" w:lineRule="auto"/>
        <w:jc w:val="both"/>
        <w:rPr>
          <w:rFonts w:ascii="Times New Roman" w:eastAsia="Times New Roman" w:hAnsi="Times New Roman" w:cs="Times New Roman"/>
          <w:kern w:val="0"/>
          <w:sz w:val="28"/>
          <w:szCs w:val="28"/>
          <w14:ligatures w14:val="none"/>
        </w:rPr>
      </w:pPr>
      <w:r w:rsidRPr="00AA0C15">
        <w:rPr>
          <w:rFonts w:ascii="Times New Roman" w:eastAsia="Times New Roman" w:hAnsi="Times New Roman" w:cs="Times New Roman"/>
          <w:kern w:val="0"/>
          <w:sz w:val="28"/>
          <w:szCs w:val="28"/>
          <w14:ligatures w14:val="none"/>
        </w:rPr>
        <w:tab/>
        <w:t>- Về phòng chống tham nhũng:</w:t>
      </w:r>
    </w:p>
    <w:p w14:paraId="39CDC537" w14:textId="77777777" w:rsidR="00BE1B19" w:rsidRPr="00AA0C15" w:rsidRDefault="00BE1B19" w:rsidP="00B055FB">
      <w:pPr>
        <w:spacing w:after="0" w:line="360" w:lineRule="auto"/>
        <w:jc w:val="both"/>
        <w:rPr>
          <w:rFonts w:ascii="Times New Roman" w:eastAsia="Times New Roman" w:hAnsi="Times New Roman" w:cs="Times New Roman"/>
          <w:kern w:val="0"/>
          <w:sz w:val="28"/>
          <w:szCs w:val="28"/>
          <w14:ligatures w14:val="none"/>
        </w:rPr>
      </w:pPr>
      <w:r w:rsidRPr="00AA0C15">
        <w:rPr>
          <w:rFonts w:ascii="Times New Roman" w:eastAsia="Times New Roman" w:hAnsi="Times New Roman" w:cs="Times New Roman"/>
          <w:kern w:val="0"/>
          <w:sz w:val="28"/>
          <w:szCs w:val="28"/>
          <w14:ligatures w14:val="none"/>
        </w:rPr>
        <w:tab/>
        <w:t>+ Xây dựng quy trình tuyển cán bộ, thực hiện công tác tuyển cán bộ công khai, minh bạch, công bằng, khách quan, tuyển đúng người đáp ứng đủ tiêu chuẩn về năng lực chuyên môn, đạo đức nghề nghiệp vào làm việc tại trường.</w:t>
      </w:r>
    </w:p>
    <w:p w14:paraId="2613962A" w14:textId="77777777" w:rsidR="00BE1B19" w:rsidRPr="00AA0C15" w:rsidRDefault="00BE1B19" w:rsidP="00B055FB">
      <w:pPr>
        <w:spacing w:after="0" w:line="360" w:lineRule="auto"/>
        <w:jc w:val="both"/>
        <w:rPr>
          <w:rFonts w:ascii="Times New Roman" w:eastAsia="Times New Roman" w:hAnsi="Times New Roman" w:cs="Times New Roman"/>
          <w:kern w:val="0"/>
          <w:sz w:val="28"/>
          <w:szCs w:val="28"/>
          <w14:ligatures w14:val="none"/>
        </w:rPr>
      </w:pPr>
      <w:r w:rsidRPr="00AA0C15">
        <w:rPr>
          <w:rFonts w:ascii="Times New Roman" w:eastAsia="Times New Roman" w:hAnsi="Times New Roman" w:cs="Times New Roman"/>
          <w:kern w:val="0"/>
          <w:sz w:val="28"/>
          <w:szCs w:val="28"/>
          <w14:ligatures w14:val="none"/>
        </w:rPr>
        <w:tab/>
        <w:t>+ Thực hiện công tác tuyển sinh đúng quy chế hiện hành.</w:t>
      </w:r>
    </w:p>
    <w:p w14:paraId="58749229" w14:textId="77777777" w:rsidR="00BE1B19" w:rsidRPr="00AA0C15" w:rsidRDefault="00BE1B19" w:rsidP="00B055FB">
      <w:pPr>
        <w:spacing w:after="0" w:line="360" w:lineRule="auto"/>
        <w:jc w:val="both"/>
        <w:rPr>
          <w:rFonts w:ascii="Times New Roman" w:eastAsia="Times New Roman" w:hAnsi="Times New Roman" w:cs="Times New Roman"/>
          <w:kern w:val="0"/>
          <w:sz w:val="28"/>
          <w:szCs w:val="28"/>
          <w14:ligatures w14:val="none"/>
        </w:rPr>
      </w:pPr>
      <w:r w:rsidRPr="00AA0C15">
        <w:rPr>
          <w:rFonts w:ascii="Times New Roman" w:eastAsia="Times New Roman" w:hAnsi="Times New Roman" w:cs="Times New Roman"/>
          <w:kern w:val="0"/>
          <w:sz w:val="28"/>
          <w:szCs w:val="28"/>
          <w14:ligatures w14:val="none"/>
        </w:rPr>
        <w:tab/>
        <w:t>+ Việc cho điểm, đánh giá  học sinh thường xuyên và định kỳ, thực hiện theo quy định của Bộ GD&amp;ĐT.</w:t>
      </w:r>
    </w:p>
    <w:p w14:paraId="0B1824FC" w14:textId="77777777" w:rsidR="00BE1B19" w:rsidRPr="00AA0C15" w:rsidRDefault="00BE1B19" w:rsidP="00B055FB">
      <w:pPr>
        <w:spacing w:after="0" w:line="360" w:lineRule="auto"/>
        <w:jc w:val="both"/>
        <w:rPr>
          <w:rFonts w:ascii="Times New Roman" w:eastAsia="Times New Roman" w:hAnsi="Times New Roman" w:cs="Times New Roman"/>
          <w:kern w:val="0"/>
          <w:sz w:val="28"/>
          <w:szCs w:val="28"/>
          <w14:ligatures w14:val="none"/>
        </w:rPr>
      </w:pPr>
      <w:r w:rsidRPr="00AA0C15">
        <w:rPr>
          <w:rFonts w:ascii="Times New Roman" w:eastAsia="Times New Roman" w:hAnsi="Times New Roman" w:cs="Times New Roman"/>
          <w:kern w:val="0"/>
          <w:sz w:val="28"/>
          <w:szCs w:val="28"/>
          <w14:ligatures w14:val="none"/>
        </w:rPr>
        <w:tab/>
        <w:t>+ Về quản lí cấp phát, sử dụng văn bằng, chứng chỉ: tập trung rà soát việc thực hiện Quyết định số 33/2007/QĐ-BGD&amp;ĐT ngày 20/6/2006 của Bộ giáo dục &amp; Đào tạo về quản lí và sử dụng cấp phát văn bằng, chứng chỉ.</w:t>
      </w:r>
    </w:p>
    <w:p w14:paraId="384F9537" w14:textId="77777777" w:rsidR="00BE1B19" w:rsidRPr="00AA0C15" w:rsidRDefault="00BE1B19" w:rsidP="00B055FB">
      <w:pPr>
        <w:spacing w:after="0" w:line="360" w:lineRule="auto"/>
        <w:jc w:val="both"/>
        <w:rPr>
          <w:rFonts w:ascii="Times New Roman" w:eastAsia="Times New Roman" w:hAnsi="Times New Roman" w:cs="Times New Roman"/>
          <w:kern w:val="0"/>
          <w:sz w:val="28"/>
          <w:szCs w:val="28"/>
          <w14:ligatures w14:val="none"/>
        </w:rPr>
      </w:pPr>
      <w:r w:rsidRPr="00AA0C15">
        <w:rPr>
          <w:rFonts w:ascii="Times New Roman" w:eastAsia="Times New Roman" w:hAnsi="Times New Roman" w:cs="Times New Roman"/>
          <w:kern w:val="0"/>
          <w:sz w:val="28"/>
          <w:szCs w:val="28"/>
          <w14:ligatures w14:val="none"/>
        </w:rPr>
        <w:tab/>
        <w:t>+ Công khai quy trình, thủ tục xét thi đua khen thưởng, xét tặng các danh hiệu cho cán bộ, viên chức, lao động.</w:t>
      </w:r>
    </w:p>
    <w:p w14:paraId="601C2543" w14:textId="77777777" w:rsidR="00BE1B19" w:rsidRPr="00AA0C15" w:rsidRDefault="00BE1B19" w:rsidP="00B055FB">
      <w:pPr>
        <w:spacing w:after="0" w:line="360" w:lineRule="auto"/>
        <w:jc w:val="both"/>
        <w:rPr>
          <w:rFonts w:ascii="Times New Roman" w:eastAsia="Times New Roman" w:hAnsi="Times New Roman" w:cs="Times New Roman"/>
          <w:kern w:val="0"/>
          <w:sz w:val="28"/>
          <w:szCs w:val="28"/>
          <w14:ligatures w14:val="none"/>
        </w:rPr>
      </w:pPr>
      <w:r w:rsidRPr="00AA0C15">
        <w:rPr>
          <w:rFonts w:ascii="Times New Roman" w:eastAsia="Times New Roman" w:hAnsi="Times New Roman" w:cs="Times New Roman"/>
          <w:kern w:val="0"/>
          <w:sz w:val="28"/>
          <w:szCs w:val="28"/>
          <w14:ligatures w14:val="none"/>
        </w:rPr>
        <w:tab/>
        <w:t>- Về thực hành tiết kiệm chống lãng phí:      </w:t>
      </w:r>
    </w:p>
    <w:p w14:paraId="32CE63B7" w14:textId="77777777" w:rsidR="00BE1B19" w:rsidRPr="00AA0C15" w:rsidRDefault="00BE1B19" w:rsidP="00B055FB">
      <w:pPr>
        <w:spacing w:after="0" w:line="360" w:lineRule="auto"/>
        <w:jc w:val="both"/>
        <w:rPr>
          <w:rFonts w:ascii="Times New Roman" w:eastAsia="Times New Roman" w:hAnsi="Times New Roman" w:cs="Times New Roman"/>
          <w:kern w:val="0"/>
          <w:sz w:val="28"/>
          <w:szCs w:val="28"/>
          <w14:ligatures w14:val="none"/>
        </w:rPr>
      </w:pPr>
      <w:r w:rsidRPr="00AA0C15">
        <w:rPr>
          <w:rFonts w:ascii="Times New Roman" w:eastAsia="Times New Roman" w:hAnsi="Times New Roman" w:cs="Times New Roman"/>
          <w:kern w:val="0"/>
          <w:sz w:val="28"/>
          <w:szCs w:val="28"/>
          <w14:ligatures w14:val="none"/>
        </w:rPr>
        <w:tab/>
        <w:t>+ Thực hiện quản lí, sử dụng  ngân sách theo quy định của luật ngân sách;</w:t>
      </w:r>
    </w:p>
    <w:p w14:paraId="32D43E4B" w14:textId="77777777" w:rsidR="00BE1B19" w:rsidRPr="00AA0C15" w:rsidRDefault="00BE1B19" w:rsidP="00B055FB">
      <w:pPr>
        <w:spacing w:after="0" w:line="360" w:lineRule="auto"/>
        <w:jc w:val="both"/>
        <w:rPr>
          <w:rFonts w:ascii="Times New Roman" w:eastAsia="Times New Roman" w:hAnsi="Times New Roman" w:cs="Times New Roman"/>
          <w:kern w:val="0"/>
          <w:sz w:val="28"/>
          <w:szCs w:val="28"/>
          <w14:ligatures w14:val="none"/>
        </w:rPr>
      </w:pPr>
      <w:r w:rsidRPr="00AA0C15">
        <w:rPr>
          <w:rFonts w:ascii="Times New Roman" w:eastAsia="Times New Roman" w:hAnsi="Times New Roman" w:cs="Times New Roman"/>
          <w:kern w:val="0"/>
          <w:sz w:val="28"/>
          <w:szCs w:val="28"/>
          <w14:ligatures w14:val="none"/>
        </w:rPr>
        <w:tab/>
        <w:t>+ Thực hiện quy chế chi tiêu nội bộ, quy định các khoản chi: hội nghị, tiếp khách, lễ kỷ niệm, đi công tác, sử dụng điện, nước, điện thoại, văn phòng phẩm, mua sách báo, tạp chí…</w:t>
      </w:r>
    </w:p>
    <w:p w14:paraId="1366A2C8" w14:textId="77777777" w:rsidR="00BE1B19" w:rsidRPr="00AA0C15" w:rsidRDefault="00BE1B19" w:rsidP="00B055FB">
      <w:pPr>
        <w:spacing w:after="0" w:line="360" w:lineRule="auto"/>
        <w:jc w:val="both"/>
        <w:rPr>
          <w:rFonts w:ascii="Times New Roman" w:eastAsia="Times New Roman" w:hAnsi="Times New Roman" w:cs="Times New Roman"/>
          <w:kern w:val="0"/>
          <w:sz w:val="28"/>
          <w:szCs w:val="28"/>
          <w14:ligatures w14:val="none"/>
        </w:rPr>
      </w:pPr>
      <w:r w:rsidRPr="00AA0C15">
        <w:rPr>
          <w:rFonts w:ascii="Times New Roman" w:eastAsia="Times New Roman" w:hAnsi="Times New Roman" w:cs="Times New Roman"/>
          <w:kern w:val="0"/>
          <w:sz w:val="28"/>
          <w:szCs w:val="28"/>
          <w14:ligatures w14:val="none"/>
        </w:rPr>
        <w:tab/>
        <w:t>+ Xây dựng cơ cấu đội ngũ, phân công CBVC, người lao động theo quy định, đúng người, đúng việc.</w:t>
      </w:r>
    </w:p>
    <w:p w14:paraId="637F9CD5" w14:textId="77777777" w:rsidR="00BE1B19" w:rsidRPr="00AA0C15" w:rsidRDefault="00BE1B19" w:rsidP="00B055FB">
      <w:pPr>
        <w:spacing w:after="0" w:line="360" w:lineRule="auto"/>
        <w:jc w:val="both"/>
        <w:rPr>
          <w:rFonts w:ascii="Times New Roman" w:eastAsia="Times New Roman" w:hAnsi="Times New Roman" w:cs="Times New Roman"/>
          <w:kern w:val="0"/>
          <w:sz w:val="28"/>
          <w:szCs w:val="28"/>
          <w14:ligatures w14:val="none"/>
        </w:rPr>
      </w:pPr>
      <w:r w:rsidRPr="00AA0C15">
        <w:rPr>
          <w:rFonts w:ascii="Times New Roman" w:eastAsia="Times New Roman" w:hAnsi="Times New Roman" w:cs="Times New Roman"/>
          <w:kern w:val="0"/>
          <w:sz w:val="28"/>
          <w:szCs w:val="28"/>
          <w14:ligatures w14:val="none"/>
        </w:rPr>
        <w:tab/>
        <w:t>+ Quản lí, sử dụng văn phòng làm việc, trang thiết bị, phương tiện làm việc. Đặc biệt chú ý sử dụng, bảo quản máy tính, máy chiếu, thiết bị và đồ dung giảng dạy.</w:t>
      </w:r>
    </w:p>
    <w:p w14:paraId="31B090D7" w14:textId="77777777" w:rsidR="00BE1B19" w:rsidRPr="00AA0C15" w:rsidRDefault="00BE1B19" w:rsidP="00B055FB">
      <w:pPr>
        <w:spacing w:after="0" w:line="360" w:lineRule="auto"/>
        <w:jc w:val="both"/>
        <w:rPr>
          <w:rFonts w:ascii="Times New Roman" w:eastAsia="Times New Roman" w:hAnsi="Times New Roman" w:cs="Times New Roman"/>
          <w:kern w:val="0"/>
          <w:sz w:val="28"/>
          <w:szCs w:val="28"/>
          <w14:ligatures w14:val="none"/>
        </w:rPr>
      </w:pPr>
      <w:r w:rsidRPr="00AA0C15">
        <w:rPr>
          <w:rFonts w:ascii="Times New Roman" w:eastAsia="Times New Roman" w:hAnsi="Times New Roman" w:cs="Times New Roman"/>
          <w:kern w:val="0"/>
          <w:sz w:val="28"/>
          <w:szCs w:val="28"/>
          <w14:ligatures w14:val="none"/>
        </w:rPr>
        <w:tab/>
        <w:t>+ Quản lí và sử dụng đất đai của trường đúng mục đích, hiệu quả.</w:t>
      </w:r>
    </w:p>
    <w:p w14:paraId="5DB14C70" w14:textId="77777777" w:rsidR="00BE1B19" w:rsidRPr="00AA0C15" w:rsidRDefault="00BE1B19" w:rsidP="00B055FB">
      <w:pPr>
        <w:spacing w:after="0" w:line="360" w:lineRule="auto"/>
        <w:jc w:val="both"/>
        <w:rPr>
          <w:rFonts w:ascii="Times New Roman" w:eastAsia="Times New Roman" w:hAnsi="Times New Roman" w:cs="Times New Roman"/>
          <w:b/>
          <w:kern w:val="0"/>
          <w:sz w:val="28"/>
          <w:szCs w:val="28"/>
          <w:lang w:val="vi-VN"/>
          <w14:ligatures w14:val="none"/>
        </w:rPr>
      </w:pPr>
    </w:p>
    <w:p w14:paraId="75CE57B3" w14:textId="77777777" w:rsidR="00BE1B19" w:rsidRDefault="00BE1B19" w:rsidP="00B055FB">
      <w:pPr>
        <w:spacing w:after="0" w:line="360" w:lineRule="auto"/>
        <w:ind w:firstLine="720"/>
        <w:jc w:val="both"/>
        <w:rPr>
          <w:rFonts w:ascii="Times New Roman" w:eastAsia="Times New Roman" w:hAnsi="Times New Roman" w:cs="Times New Roman"/>
          <w:b/>
          <w:kern w:val="0"/>
          <w:sz w:val="28"/>
          <w:szCs w:val="28"/>
          <w:lang w:val="vi-VN"/>
          <w14:ligatures w14:val="none"/>
        </w:rPr>
      </w:pPr>
      <w:r w:rsidRPr="00BE1B19">
        <w:rPr>
          <w:rFonts w:ascii="Times New Roman" w:eastAsia="Times New Roman" w:hAnsi="Times New Roman" w:cs="Times New Roman"/>
          <w:b/>
          <w:kern w:val="0"/>
          <w:sz w:val="28"/>
          <w:szCs w:val="28"/>
          <w:lang w:val="it-IT"/>
          <w14:ligatures w14:val="none"/>
        </w:rPr>
        <w:t>III. TỔ CHỨC THỰC HIỆN</w:t>
      </w:r>
    </w:p>
    <w:p w14:paraId="0E4432AE" w14:textId="7994904D" w:rsidR="00B07287" w:rsidRPr="00AA0C15" w:rsidRDefault="00B07287" w:rsidP="00B055FB">
      <w:pPr>
        <w:tabs>
          <w:tab w:val="left" w:pos="0"/>
        </w:tabs>
        <w:spacing w:after="0" w:line="360" w:lineRule="auto"/>
        <w:ind w:right="11"/>
        <w:jc w:val="both"/>
        <w:rPr>
          <w:rFonts w:ascii="Times New Roman" w:eastAsia="Times New Roman" w:hAnsi="Times New Roman" w:cs="Times New Roman"/>
          <w:b/>
          <w:bCs/>
          <w:kern w:val="0"/>
          <w:sz w:val="28"/>
          <w:szCs w:val="28"/>
          <w:lang w:val="fr-FR"/>
          <w14:ligatures w14:val="none"/>
        </w:rPr>
      </w:pPr>
      <w:r w:rsidRPr="00AA0C15">
        <w:rPr>
          <w:rFonts w:ascii="Times New Roman" w:eastAsia="Times New Roman" w:hAnsi="Times New Roman" w:cs="Times New Roman"/>
          <w:b/>
          <w:bCs/>
          <w:kern w:val="0"/>
          <w:sz w:val="28"/>
          <w:szCs w:val="28"/>
          <w:lang w:val="fr-FR"/>
          <w14:ligatures w14:val="none"/>
        </w:rPr>
        <w:t>1. Trường THCS</w:t>
      </w:r>
      <w:r w:rsidRPr="00AA0C15">
        <w:rPr>
          <w:rFonts w:ascii="Times New Roman" w:eastAsia="Times New Roman" w:hAnsi="Times New Roman" w:cs="Times New Roman"/>
          <w:b/>
          <w:bCs/>
          <w:kern w:val="0"/>
          <w:sz w:val="28"/>
          <w:szCs w:val="28"/>
          <w:lang w:val="vi-VN"/>
          <w14:ligatures w14:val="none"/>
        </w:rPr>
        <w:t xml:space="preserve"> </w:t>
      </w:r>
      <w:r w:rsidRPr="00AA0C15">
        <w:rPr>
          <w:rFonts w:ascii="Times New Roman" w:eastAsia="Times New Roman" w:hAnsi="Times New Roman" w:cs="Times New Roman"/>
          <w:b/>
          <w:bCs/>
          <w:kern w:val="0"/>
          <w:sz w:val="28"/>
          <w:szCs w:val="28"/>
          <w:lang w:val="fr-FR"/>
          <w14:ligatures w14:val="none"/>
        </w:rPr>
        <w:t>Mỹ Xá</w:t>
      </w:r>
    </w:p>
    <w:p w14:paraId="6958E48C" w14:textId="77777777" w:rsidR="00B07287" w:rsidRPr="00AA0C15" w:rsidRDefault="00B07287" w:rsidP="00B055FB">
      <w:pPr>
        <w:tabs>
          <w:tab w:val="left" w:pos="0"/>
        </w:tabs>
        <w:spacing w:after="0" w:line="360" w:lineRule="auto"/>
        <w:ind w:right="11" w:firstLine="540"/>
        <w:jc w:val="both"/>
        <w:rPr>
          <w:rFonts w:ascii="Times New Roman" w:eastAsia="Times New Roman" w:hAnsi="Times New Roman" w:cs="Times New Roman"/>
          <w:bCs/>
          <w:kern w:val="0"/>
          <w:sz w:val="28"/>
          <w:szCs w:val="28"/>
          <w14:ligatures w14:val="none"/>
        </w:rPr>
      </w:pPr>
      <w:r w:rsidRPr="00AA0C15">
        <w:rPr>
          <w:rFonts w:ascii="Times New Roman" w:eastAsia="Times New Roman" w:hAnsi="Times New Roman" w:cs="Times New Roman"/>
          <w:bCs/>
          <w:kern w:val="0"/>
          <w:sz w:val="28"/>
          <w:szCs w:val="28"/>
          <w14:ligatures w14:val="none"/>
        </w:rPr>
        <w:t>- Thành lập Ban kiểm tra nội bộ trường học năm học 2025 - 2026.</w:t>
      </w:r>
    </w:p>
    <w:p w14:paraId="1244B690" w14:textId="77777777" w:rsidR="00B07287" w:rsidRPr="00AA0C15" w:rsidRDefault="00B07287" w:rsidP="00B055FB">
      <w:pPr>
        <w:tabs>
          <w:tab w:val="left" w:pos="0"/>
        </w:tabs>
        <w:spacing w:after="0" w:line="360" w:lineRule="auto"/>
        <w:ind w:right="11" w:firstLine="540"/>
        <w:jc w:val="both"/>
        <w:rPr>
          <w:rFonts w:ascii="Times New Roman" w:eastAsia="Times New Roman" w:hAnsi="Times New Roman" w:cs="Times New Roman"/>
          <w:bCs/>
          <w:kern w:val="0"/>
          <w:sz w:val="28"/>
          <w:szCs w:val="28"/>
          <w14:ligatures w14:val="none"/>
        </w:rPr>
      </w:pPr>
      <w:r w:rsidRPr="00AA0C15">
        <w:rPr>
          <w:rFonts w:ascii="Times New Roman" w:eastAsia="Times New Roman" w:hAnsi="Times New Roman" w:cs="Times New Roman"/>
          <w:bCs/>
          <w:kern w:val="0"/>
          <w:sz w:val="28"/>
          <w:szCs w:val="28"/>
          <w14:ligatures w14:val="none"/>
        </w:rPr>
        <w:t>-  Các đồng chí trong  Ban kiểm tra nội bộ có nhiệm vụ xây dựng kế hoạch kiểm tra nội bộ và triển khai thực hiện theo kế hoạch.</w:t>
      </w:r>
    </w:p>
    <w:p w14:paraId="711C74C5" w14:textId="77777777" w:rsidR="00B07287" w:rsidRPr="00AA0C15" w:rsidRDefault="00B07287" w:rsidP="00B055FB">
      <w:pPr>
        <w:tabs>
          <w:tab w:val="left" w:pos="0"/>
        </w:tabs>
        <w:spacing w:after="0" w:line="360" w:lineRule="auto"/>
        <w:ind w:right="11" w:firstLine="540"/>
        <w:jc w:val="both"/>
        <w:rPr>
          <w:rFonts w:ascii="Times New Roman" w:eastAsia="Times New Roman" w:hAnsi="Times New Roman" w:cs="Times New Roman"/>
          <w:bCs/>
          <w:kern w:val="0"/>
          <w:sz w:val="28"/>
          <w:szCs w:val="28"/>
          <w14:ligatures w14:val="none"/>
        </w:rPr>
      </w:pPr>
      <w:r w:rsidRPr="00AA0C15">
        <w:rPr>
          <w:rFonts w:ascii="Times New Roman" w:eastAsia="Times New Roman" w:hAnsi="Times New Roman" w:cs="Times New Roman"/>
          <w:bCs/>
          <w:kern w:val="0"/>
          <w:sz w:val="28"/>
          <w:szCs w:val="28"/>
          <w14:ligatures w14:val="none"/>
        </w:rPr>
        <w:t>- Tuyên truyền, quán triệt các văn bản Luật, Nghị định và thông tư hướng dẫn thi hành pháp luật về thanh tra, kiểm tra, KN, TC, PCTN, tiếp công dân và các văn bản quy phạm pháp luật có liên quan đến công tác kiểm tra trong CSGD tạo sự thống nhất trong nhận thức và hành động của nhà trường. Tổ chức quán triệt, hướng dẫn thực hiện công tác kiểm tra nội bộ của Sở GDĐT và các văn bản pháp luật có liên quan.</w:t>
      </w:r>
    </w:p>
    <w:p w14:paraId="6BB8AE30" w14:textId="77777777" w:rsidR="00B07287" w:rsidRPr="00AA0C15" w:rsidRDefault="00B07287" w:rsidP="00B055FB">
      <w:pPr>
        <w:tabs>
          <w:tab w:val="left" w:pos="0"/>
        </w:tabs>
        <w:spacing w:after="0" w:line="360" w:lineRule="auto"/>
        <w:ind w:right="11" w:firstLine="540"/>
        <w:jc w:val="both"/>
        <w:rPr>
          <w:rFonts w:ascii="Times New Roman" w:eastAsia="Times New Roman" w:hAnsi="Times New Roman" w:cs="Times New Roman"/>
          <w:bCs/>
          <w:kern w:val="0"/>
          <w:sz w:val="28"/>
          <w:szCs w:val="28"/>
          <w14:ligatures w14:val="none"/>
        </w:rPr>
      </w:pPr>
      <w:r w:rsidRPr="00AA0C15">
        <w:rPr>
          <w:rFonts w:ascii="Times New Roman" w:eastAsia="Times New Roman" w:hAnsi="Times New Roman" w:cs="Times New Roman"/>
          <w:bCs/>
          <w:kern w:val="0"/>
          <w:sz w:val="28"/>
          <w:szCs w:val="28"/>
          <w14:ligatures w14:val="none"/>
        </w:rPr>
        <w:t>- Tham gia các lớp tập huấn, bồi dưỡng nghiệp vụ công tác kiểm tra nhằm nâng cao tính chuyên nghiệp cho công chức, viên chức làm công tác kiểm tra.</w:t>
      </w:r>
    </w:p>
    <w:p w14:paraId="26FF54C2" w14:textId="77777777" w:rsidR="00B07287" w:rsidRPr="00AA0C15" w:rsidRDefault="00B07287" w:rsidP="00B055FB">
      <w:pPr>
        <w:tabs>
          <w:tab w:val="left" w:pos="0"/>
        </w:tabs>
        <w:spacing w:after="0" w:line="360" w:lineRule="auto"/>
        <w:ind w:right="11" w:firstLine="540"/>
        <w:jc w:val="both"/>
        <w:rPr>
          <w:rFonts w:ascii="Times New Roman" w:eastAsia="Times New Roman" w:hAnsi="Times New Roman" w:cs="Times New Roman"/>
          <w:bCs/>
          <w:kern w:val="0"/>
          <w:sz w:val="28"/>
          <w:szCs w:val="28"/>
          <w14:ligatures w14:val="none"/>
        </w:rPr>
      </w:pPr>
      <w:r w:rsidRPr="00AA0C15">
        <w:rPr>
          <w:rFonts w:ascii="Times New Roman" w:eastAsia="Times New Roman" w:hAnsi="Times New Roman" w:cs="Times New Roman"/>
          <w:bCs/>
          <w:kern w:val="0"/>
          <w:sz w:val="28"/>
          <w:szCs w:val="28"/>
          <w14:ligatures w14:val="none"/>
        </w:rPr>
        <w:t>- Tiếp tục tăng cường cơ sở vật chất cho hoạt động kiểm tra; thực hiện tốt chế độ chính sách theo quy định.</w:t>
      </w:r>
    </w:p>
    <w:p w14:paraId="2C6370EB" w14:textId="77777777" w:rsidR="00B07287" w:rsidRPr="00AA0C15" w:rsidRDefault="00B07287" w:rsidP="00B055FB">
      <w:pPr>
        <w:tabs>
          <w:tab w:val="left" w:pos="0"/>
        </w:tabs>
        <w:spacing w:after="0" w:line="360" w:lineRule="auto"/>
        <w:ind w:right="11" w:firstLine="540"/>
        <w:jc w:val="both"/>
        <w:rPr>
          <w:rFonts w:ascii="Times New Roman" w:eastAsia="Times New Roman" w:hAnsi="Times New Roman" w:cs="Times New Roman"/>
          <w:bCs/>
          <w:kern w:val="0"/>
          <w:sz w:val="28"/>
          <w:szCs w:val="28"/>
          <w14:ligatures w14:val="none"/>
        </w:rPr>
      </w:pPr>
      <w:r w:rsidRPr="00AA0C15">
        <w:rPr>
          <w:rFonts w:ascii="Times New Roman" w:eastAsia="Times New Roman" w:hAnsi="Times New Roman" w:cs="Times New Roman"/>
          <w:bCs/>
          <w:kern w:val="0"/>
          <w:sz w:val="28"/>
          <w:szCs w:val="28"/>
          <w14:ligatures w14:val="none"/>
        </w:rPr>
        <w:t xml:space="preserve">- Thực hiện nghiêm túc việc phối hợp với các các bộ phận để tổ chức thực hiện kế hoạch kiểm tra đảm bảo chất lượng, hiệu quả. </w:t>
      </w:r>
    </w:p>
    <w:p w14:paraId="7DEFA40F" w14:textId="77777777" w:rsidR="00B07287" w:rsidRPr="00AA0C15" w:rsidRDefault="00B07287" w:rsidP="00B055FB">
      <w:pPr>
        <w:tabs>
          <w:tab w:val="left" w:pos="0"/>
        </w:tabs>
        <w:spacing w:after="0" w:line="360" w:lineRule="auto"/>
        <w:ind w:right="11" w:firstLine="540"/>
        <w:jc w:val="both"/>
        <w:rPr>
          <w:rFonts w:ascii="Times New Roman" w:eastAsia="Times New Roman" w:hAnsi="Times New Roman" w:cs="Times New Roman"/>
          <w:bCs/>
          <w:kern w:val="0"/>
          <w:sz w:val="28"/>
          <w:szCs w:val="28"/>
          <w14:ligatures w14:val="none"/>
        </w:rPr>
      </w:pPr>
      <w:r w:rsidRPr="00AA0C15">
        <w:rPr>
          <w:rFonts w:ascii="Times New Roman" w:eastAsia="Times New Roman" w:hAnsi="Times New Roman" w:cs="Times New Roman"/>
          <w:bCs/>
          <w:kern w:val="0"/>
          <w:sz w:val="28"/>
          <w:szCs w:val="28"/>
          <w14:ligatures w14:val="none"/>
        </w:rPr>
        <w:t>- Xác định rõ trách nhiệm của cán bộ kiểm tra, chú trọng hiệu quả, hiệu lực của kiểm tra; tạo điều kiện thuận lợi để các thành viên đoàn kiểm tra hoàn thành nhiệm vụ.</w:t>
      </w:r>
    </w:p>
    <w:p w14:paraId="6D75D898" w14:textId="77777777" w:rsidR="00B07287" w:rsidRPr="00AA0C15" w:rsidRDefault="00B07287" w:rsidP="00B055FB">
      <w:pPr>
        <w:tabs>
          <w:tab w:val="left" w:pos="0"/>
        </w:tabs>
        <w:spacing w:after="0" w:line="360" w:lineRule="auto"/>
        <w:ind w:right="11" w:firstLine="540"/>
        <w:jc w:val="both"/>
        <w:rPr>
          <w:rFonts w:ascii="Times New Roman" w:eastAsia="Times New Roman" w:hAnsi="Times New Roman" w:cs="Times New Roman"/>
          <w:bCs/>
          <w:kern w:val="0"/>
          <w:sz w:val="28"/>
          <w:szCs w:val="28"/>
          <w14:ligatures w14:val="none"/>
        </w:rPr>
      </w:pPr>
      <w:r w:rsidRPr="00AA0C15">
        <w:rPr>
          <w:rFonts w:ascii="Times New Roman" w:eastAsia="Times New Roman" w:hAnsi="Times New Roman" w:cs="Times New Roman"/>
          <w:bCs/>
          <w:kern w:val="0"/>
          <w:sz w:val="28"/>
          <w:szCs w:val="28"/>
          <w14:ligatures w14:val="none"/>
        </w:rPr>
        <w:t>- Xây dựng kế hoạch KTNB vào đầu năm học và triển khai thực hiện nội dung theo kế hoạch hoặc kiểm tra đột xuất( theo yêu cầu của hiệu trưởng hoặc khi phát hiện có dấu hiệu vi phạm pháp luật hoặc khi có vụ việc hoặc theo yêu cầu của cấp có thẩm quyền).</w:t>
      </w:r>
    </w:p>
    <w:p w14:paraId="5D0336E1" w14:textId="77777777" w:rsidR="00B07287" w:rsidRPr="00AA0C15" w:rsidRDefault="00B07287" w:rsidP="00B055FB">
      <w:pPr>
        <w:tabs>
          <w:tab w:val="left" w:pos="0"/>
        </w:tabs>
        <w:spacing w:after="0" w:line="360" w:lineRule="auto"/>
        <w:ind w:right="11" w:firstLine="540"/>
        <w:jc w:val="both"/>
        <w:rPr>
          <w:rFonts w:ascii="Times New Roman" w:eastAsia="Times New Roman" w:hAnsi="Times New Roman" w:cs="Times New Roman"/>
          <w:bCs/>
          <w:kern w:val="0"/>
          <w:sz w:val="28"/>
          <w:szCs w:val="28"/>
          <w14:ligatures w14:val="none"/>
        </w:rPr>
      </w:pPr>
      <w:r w:rsidRPr="00AA0C15">
        <w:rPr>
          <w:rFonts w:ascii="Times New Roman" w:eastAsia="Times New Roman" w:hAnsi="Times New Roman" w:cs="Times New Roman"/>
          <w:bCs/>
          <w:kern w:val="0"/>
          <w:sz w:val="28"/>
          <w:szCs w:val="28"/>
          <w14:ligatures w14:val="none"/>
        </w:rPr>
        <w:t>- Kế hoạch kiểm tra được tổ chức thường xuyên, công khai trong kế hoạch của nhà trường.</w:t>
      </w:r>
    </w:p>
    <w:p w14:paraId="5F5D32B9" w14:textId="77777777" w:rsidR="00B07287" w:rsidRPr="00AA0C15" w:rsidRDefault="00B07287" w:rsidP="00B055FB">
      <w:pPr>
        <w:tabs>
          <w:tab w:val="left" w:pos="0"/>
        </w:tabs>
        <w:spacing w:after="0" w:line="360" w:lineRule="auto"/>
        <w:ind w:right="11" w:firstLine="540"/>
        <w:jc w:val="both"/>
        <w:rPr>
          <w:rFonts w:ascii="Times New Roman" w:eastAsia="Times New Roman" w:hAnsi="Times New Roman" w:cs="Times New Roman"/>
          <w:bCs/>
          <w:kern w:val="0"/>
          <w:sz w:val="28"/>
          <w:szCs w:val="28"/>
          <w:lang w:val="fr-FR"/>
          <w14:ligatures w14:val="none"/>
        </w:rPr>
      </w:pPr>
      <w:r w:rsidRPr="00AA0C15">
        <w:rPr>
          <w:rFonts w:ascii="Times New Roman" w:eastAsia="Times New Roman" w:hAnsi="Times New Roman" w:cs="Times New Roman"/>
          <w:bCs/>
          <w:kern w:val="0"/>
          <w:sz w:val="28"/>
          <w:szCs w:val="28"/>
          <w14:ligatures w14:val="none"/>
        </w:rPr>
        <w:lastRenderedPageBreak/>
        <w:t>- Thực hiện theo quy trình kiểm tra theo hướng dẫn của Sở GD –ĐT.</w:t>
      </w:r>
    </w:p>
    <w:p w14:paraId="77B3C066" w14:textId="6CFBC6D8" w:rsidR="00B07287" w:rsidRPr="00AA0C15" w:rsidRDefault="00B07287" w:rsidP="00B055FB">
      <w:pPr>
        <w:tabs>
          <w:tab w:val="left" w:pos="0"/>
        </w:tabs>
        <w:spacing w:after="0" w:line="360" w:lineRule="auto"/>
        <w:ind w:right="11"/>
        <w:jc w:val="both"/>
        <w:rPr>
          <w:rFonts w:ascii="Times New Roman" w:eastAsia="Times New Roman" w:hAnsi="Times New Roman" w:cs="Times New Roman"/>
          <w:b/>
          <w:kern w:val="0"/>
          <w:sz w:val="28"/>
          <w:szCs w:val="28"/>
          <w:lang w:val="vi-VN"/>
          <w14:ligatures w14:val="none"/>
        </w:rPr>
      </w:pPr>
      <w:r w:rsidRPr="00AA0C15">
        <w:rPr>
          <w:rFonts w:ascii="Times New Roman" w:eastAsia="Times New Roman" w:hAnsi="Times New Roman" w:cs="Times New Roman"/>
          <w:b/>
          <w:kern w:val="0"/>
          <w:sz w:val="28"/>
          <w:szCs w:val="28"/>
          <w:lang w:val="fr-FR"/>
          <w14:ligatures w14:val="none"/>
        </w:rPr>
        <w:t>2. Trách nhiệm thực hiện của các cá nhân, tổ chức có liên quan</w:t>
      </w:r>
    </w:p>
    <w:p w14:paraId="6309BF74" w14:textId="77777777" w:rsidR="00BE1B19" w:rsidRPr="00AA0C15" w:rsidRDefault="00BE1B19" w:rsidP="00B055FB">
      <w:pPr>
        <w:spacing w:after="0" w:line="360" w:lineRule="auto"/>
        <w:ind w:firstLine="540"/>
        <w:jc w:val="both"/>
        <w:rPr>
          <w:rFonts w:ascii="Times New Roman" w:eastAsia="Times New Roman" w:hAnsi="Times New Roman" w:cs="Times New Roman"/>
          <w:b/>
          <w:bCs/>
          <w:kern w:val="0"/>
          <w:sz w:val="28"/>
          <w:szCs w:val="28"/>
          <w:lang w:val="fr-FR"/>
          <w14:ligatures w14:val="none"/>
        </w:rPr>
      </w:pPr>
      <w:r w:rsidRPr="00AA0C15">
        <w:rPr>
          <w:rFonts w:ascii="Times New Roman" w:eastAsia="Times New Roman" w:hAnsi="Times New Roman" w:cs="Times New Roman"/>
          <w:b/>
          <w:bCs/>
          <w:kern w:val="0"/>
          <w:sz w:val="28"/>
          <w:szCs w:val="28"/>
          <w:lang w:val="fr-FR"/>
          <w14:ligatures w14:val="none"/>
        </w:rPr>
        <w:t>2.1. Trách nhiệm của Hiệu trưởng</w:t>
      </w:r>
    </w:p>
    <w:p w14:paraId="0802C040" w14:textId="77777777" w:rsidR="00BE1B19" w:rsidRPr="00AA0C15" w:rsidRDefault="00BE1B19" w:rsidP="00B055FB">
      <w:pPr>
        <w:widowControl w:val="0"/>
        <w:numPr>
          <w:ilvl w:val="0"/>
          <w:numId w:val="2"/>
        </w:numPr>
        <w:tabs>
          <w:tab w:val="left" w:pos="997"/>
        </w:tabs>
        <w:spacing w:after="0" w:line="360" w:lineRule="auto"/>
        <w:jc w:val="both"/>
        <w:rPr>
          <w:rFonts w:ascii="Times New Roman" w:eastAsia="Calibri" w:hAnsi="Times New Roman" w:cs="Times New Roman"/>
          <w:kern w:val="0"/>
          <w:sz w:val="28"/>
          <w:szCs w:val="28"/>
          <w:lang w:val="fr-FR"/>
          <w14:ligatures w14:val="none"/>
        </w:rPr>
      </w:pPr>
      <w:r w:rsidRPr="00AA0C15">
        <w:rPr>
          <w:rFonts w:ascii="Times New Roman" w:eastAsia="Calibri" w:hAnsi="Times New Roman" w:cs="Times New Roman"/>
          <w:kern w:val="0"/>
          <w:sz w:val="28"/>
          <w:szCs w:val="28"/>
          <w:lang w:val="fr-FR"/>
          <w14:ligatures w14:val="none"/>
        </w:rPr>
        <w:t>Hiệu trưởng  triển khai công tác kiếm tra nội bộ tại đơn vị. Phối hợp chặt chẽ với Ban thanh tra nhân dân trong thực hiện công tác kiểm tra nội bộ, tránh chồng chéo.</w:t>
      </w:r>
    </w:p>
    <w:p w14:paraId="55A75667" w14:textId="77777777" w:rsidR="00BE1B19" w:rsidRPr="00AA0C15" w:rsidRDefault="00BE1B19" w:rsidP="00B055FB">
      <w:pPr>
        <w:spacing w:after="0" w:line="360" w:lineRule="auto"/>
        <w:jc w:val="both"/>
        <w:rPr>
          <w:rFonts w:ascii="Times New Roman" w:eastAsia="Times New Roman" w:hAnsi="Times New Roman" w:cs="Times New Roman"/>
          <w:bCs/>
          <w:kern w:val="0"/>
          <w:sz w:val="28"/>
          <w:szCs w:val="28"/>
          <w:lang w:val="fr-FR"/>
          <w14:ligatures w14:val="none"/>
        </w:rPr>
      </w:pPr>
      <w:r w:rsidRPr="00AA0C15">
        <w:rPr>
          <w:rFonts w:ascii="Times New Roman" w:eastAsia="Times New Roman" w:hAnsi="Times New Roman" w:cs="Times New Roman"/>
          <w:bCs/>
          <w:kern w:val="0"/>
          <w:sz w:val="28"/>
          <w:szCs w:val="28"/>
          <w:lang w:val="fr-FR"/>
          <w14:ligatures w14:val="none"/>
        </w:rPr>
        <w:tab/>
        <w:t>- Hiệu trưởng nghiên cứu các văn bản, cụ thể hoá kế hoạch, tổ chức hướng dẫn nội dung, hình thức, biện pháp thực hiện kế hoạch cho Ban KTNBTH; phân công nhiệm vụ cụ thể, định hướng công việc cho từng thành viên Ban KTNBTH. Hiệu trưởng định hướng cho các thành viên Ban KTNBTH tìm hiểu, thâm nhập các văn bản pháp quy, các quy định, hướng dẫn … của các cấp để có căn cứ  đối chiếu khi kiểm tra.</w:t>
      </w:r>
    </w:p>
    <w:p w14:paraId="0FAA889C" w14:textId="77777777" w:rsidR="00BE1B19" w:rsidRPr="00AA0C15" w:rsidRDefault="00BE1B19" w:rsidP="00B055FB">
      <w:pPr>
        <w:spacing w:after="0" w:line="360" w:lineRule="auto"/>
        <w:ind w:firstLine="720"/>
        <w:jc w:val="both"/>
        <w:rPr>
          <w:rFonts w:ascii="Times New Roman" w:eastAsia="Times New Roman" w:hAnsi="Times New Roman" w:cs="Times New Roman"/>
          <w:bCs/>
          <w:kern w:val="0"/>
          <w:sz w:val="28"/>
          <w:szCs w:val="28"/>
          <w:lang w:val="fr-FR"/>
          <w14:ligatures w14:val="none"/>
        </w:rPr>
      </w:pPr>
      <w:r w:rsidRPr="00AA0C15">
        <w:rPr>
          <w:rFonts w:ascii="Times New Roman" w:eastAsia="Times New Roman" w:hAnsi="Times New Roman" w:cs="Times New Roman"/>
          <w:bCs/>
          <w:kern w:val="0"/>
          <w:sz w:val="28"/>
          <w:szCs w:val="28"/>
          <w:lang w:val="fr-FR"/>
          <w14:ligatures w14:val="none"/>
        </w:rPr>
        <w:t xml:space="preserve">- Hàng tháng, Hiệu trưởng đưa nội dung đánh giá công tác KTNBTH vào chương trình công tác, đồng thời điều chỉnh, bổ sung các kế hoạch cho sát thực tế nhà trường. </w:t>
      </w:r>
    </w:p>
    <w:p w14:paraId="1C477E53" w14:textId="315DEB58" w:rsidR="00BE1B19" w:rsidRPr="00AA0C15" w:rsidRDefault="00BE1B19" w:rsidP="00B055FB">
      <w:pPr>
        <w:spacing w:after="0" w:line="360" w:lineRule="auto"/>
        <w:ind w:firstLine="720"/>
        <w:jc w:val="both"/>
        <w:rPr>
          <w:rFonts w:ascii="Times New Roman" w:eastAsia="Times New Roman" w:hAnsi="Times New Roman" w:cs="Times New Roman"/>
          <w:bCs/>
          <w:kern w:val="0"/>
          <w:sz w:val="28"/>
          <w:szCs w:val="28"/>
          <w:lang w:val="fr-FR"/>
          <w14:ligatures w14:val="none"/>
        </w:rPr>
      </w:pPr>
      <w:r w:rsidRPr="00AA0C15">
        <w:rPr>
          <w:rFonts w:ascii="Times New Roman" w:eastAsia="Times New Roman" w:hAnsi="Times New Roman" w:cs="Times New Roman"/>
          <w:bCs/>
          <w:kern w:val="0"/>
          <w:sz w:val="28"/>
          <w:szCs w:val="28"/>
          <w:lang w:val="fr-FR"/>
          <w14:ligatures w14:val="none"/>
        </w:rPr>
        <w:t>- Cuối học kì và cuối năm học, Hiệu trưởng báo cáo sơ kết, tổng kết công tác KTNBTH trước Hội đồng trường theo quy định</w:t>
      </w:r>
    </w:p>
    <w:p w14:paraId="7DC5EBB9" w14:textId="77777777" w:rsidR="00BE1B19" w:rsidRPr="00AA0C15" w:rsidRDefault="00BE1B19" w:rsidP="00B055FB">
      <w:pPr>
        <w:spacing w:after="0" w:line="360" w:lineRule="auto"/>
        <w:ind w:firstLine="720"/>
        <w:jc w:val="both"/>
        <w:rPr>
          <w:rFonts w:ascii="Times New Roman" w:eastAsia="Times New Roman" w:hAnsi="Times New Roman" w:cs="Times New Roman"/>
          <w:b/>
          <w:bCs/>
          <w:kern w:val="0"/>
          <w:sz w:val="28"/>
          <w:szCs w:val="28"/>
          <w:lang w:val="fr-FR"/>
          <w14:ligatures w14:val="none"/>
        </w:rPr>
      </w:pPr>
      <w:r w:rsidRPr="00AA0C15">
        <w:rPr>
          <w:rFonts w:ascii="Times New Roman" w:eastAsia="Times New Roman" w:hAnsi="Times New Roman" w:cs="Times New Roman"/>
          <w:b/>
          <w:bCs/>
          <w:kern w:val="0"/>
          <w:sz w:val="28"/>
          <w:szCs w:val="28"/>
          <w:lang w:val="fr-FR"/>
          <w14:ligatures w14:val="none"/>
        </w:rPr>
        <w:t xml:space="preserve">2.2. </w:t>
      </w:r>
      <w:r w:rsidRPr="00AA0C15">
        <w:rPr>
          <w:rFonts w:ascii="Times New Roman" w:eastAsia="Times New Roman" w:hAnsi="Times New Roman" w:cs="Times New Roman"/>
          <w:b/>
          <w:bCs/>
          <w:kern w:val="0"/>
          <w:sz w:val="28"/>
          <w:szCs w:val="28"/>
          <w:lang w:val="vi-VN"/>
          <w14:ligatures w14:val="none"/>
        </w:rPr>
        <w:t>T</w:t>
      </w:r>
      <w:r w:rsidRPr="00AA0C15">
        <w:rPr>
          <w:rFonts w:ascii="Times New Roman" w:eastAsia="Times New Roman" w:hAnsi="Times New Roman" w:cs="Times New Roman"/>
          <w:b/>
          <w:bCs/>
          <w:kern w:val="0"/>
          <w:sz w:val="28"/>
          <w:szCs w:val="28"/>
          <w:lang w:val="fr-FR"/>
          <w14:ligatures w14:val="none"/>
        </w:rPr>
        <w:t>rách nhiệm của Ban KTNB</w:t>
      </w:r>
    </w:p>
    <w:p w14:paraId="2CF1138A" w14:textId="77777777" w:rsidR="00BE1B19" w:rsidRPr="00AA0C15" w:rsidRDefault="00BE1B19" w:rsidP="00B055FB">
      <w:pPr>
        <w:spacing w:after="0" w:line="360" w:lineRule="auto"/>
        <w:ind w:firstLine="720"/>
        <w:jc w:val="both"/>
        <w:rPr>
          <w:rFonts w:ascii="Times New Roman" w:eastAsia="Times New Roman" w:hAnsi="Times New Roman" w:cs="Times New Roman"/>
          <w:bCs/>
          <w:kern w:val="0"/>
          <w:sz w:val="28"/>
          <w:szCs w:val="28"/>
          <w:lang w:val="fr-FR"/>
          <w14:ligatures w14:val="none"/>
        </w:rPr>
      </w:pPr>
      <w:r w:rsidRPr="00AA0C15">
        <w:rPr>
          <w:rFonts w:ascii="Times New Roman" w:eastAsia="Times New Roman" w:hAnsi="Times New Roman" w:cs="Times New Roman"/>
          <w:bCs/>
          <w:kern w:val="0"/>
          <w:sz w:val="28"/>
          <w:szCs w:val="28"/>
          <w:lang w:val="fr-FR"/>
          <w14:ligatures w14:val="none"/>
        </w:rPr>
        <w:t xml:space="preserve">- Tổ chức thực hiện KTNBTH theo kế hoạch (cần lựa chọn nội dung, thời điểm, đối tượng, thành phần kiểm tra phù hợp; tránh tình trạng giao phó cho một cá nhân kiểm tra hoặc để người đứng đầu bộ phận tự kiểm tra, lập biên bản bộ phận mình). Ban KTNBTH cụ thể hoá kế hoạch kiểm tra nội bộ trong năm học bằng việc lập kế hoạch thể cho từng tháng (theo thời gian), theo từng đợt (theo quy mô, nội dung). Mỗi nội dung kiểm tra nhất thiết phải lập biên bản kiểm tra để làm căn cứ đánh giá, lưu trữ hồ sơ. </w:t>
      </w:r>
    </w:p>
    <w:p w14:paraId="37876E60" w14:textId="77777777" w:rsidR="00BE1B19" w:rsidRPr="00AA0C15" w:rsidRDefault="00BE1B19" w:rsidP="00B055FB">
      <w:pPr>
        <w:spacing w:after="0" w:line="360" w:lineRule="auto"/>
        <w:ind w:firstLine="720"/>
        <w:jc w:val="both"/>
        <w:rPr>
          <w:rFonts w:ascii="Times New Roman" w:eastAsia="Times New Roman" w:hAnsi="Times New Roman" w:cs="Times New Roman"/>
          <w:bCs/>
          <w:kern w:val="0"/>
          <w:sz w:val="28"/>
          <w:szCs w:val="28"/>
          <w:lang w:val="fr-FR"/>
          <w14:ligatures w14:val="none"/>
        </w:rPr>
      </w:pPr>
      <w:r w:rsidRPr="00AA0C15">
        <w:rPr>
          <w:rFonts w:ascii="Times New Roman" w:eastAsia="Times New Roman" w:hAnsi="Times New Roman" w:cs="Times New Roman"/>
          <w:bCs/>
          <w:kern w:val="0"/>
          <w:sz w:val="28"/>
          <w:szCs w:val="28"/>
          <w:lang w:val="fr-FR"/>
          <w14:ligatures w14:val="none"/>
        </w:rPr>
        <w:t xml:space="preserve">Sau kiểm tra các nội dung trên, ngoài việc nhận xét, đánh giá ưu điểm, nhược điểm một cách kỹ lưỡng, đưa ra các kiến nghị, đề xuất các nội dung cho đối tượng </w:t>
      </w:r>
      <w:r w:rsidRPr="00AA0C15">
        <w:rPr>
          <w:rFonts w:ascii="Times New Roman" w:eastAsia="Times New Roman" w:hAnsi="Times New Roman" w:cs="Times New Roman"/>
          <w:bCs/>
          <w:kern w:val="0"/>
          <w:sz w:val="28"/>
          <w:szCs w:val="28"/>
          <w:lang w:val="fr-FR"/>
          <w14:ligatures w14:val="none"/>
        </w:rPr>
        <w:lastRenderedPageBreak/>
        <w:t xml:space="preserve">kiểm tra phải thực hiện, kiểm tra viên xếp loại mức độ hoàn thành các nội dung theo 4 mức: Tốt, Khá, Trung bình, Kém. </w:t>
      </w:r>
    </w:p>
    <w:p w14:paraId="61A21929" w14:textId="77777777" w:rsidR="00BE1B19" w:rsidRPr="00AA0C15" w:rsidRDefault="00BE1B19" w:rsidP="00B055FB">
      <w:pPr>
        <w:spacing w:after="0" w:line="360" w:lineRule="auto"/>
        <w:ind w:firstLine="720"/>
        <w:jc w:val="both"/>
        <w:rPr>
          <w:rFonts w:ascii="Times New Roman" w:eastAsia="Times New Roman" w:hAnsi="Times New Roman" w:cs="Times New Roman"/>
          <w:bCs/>
          <w:kern w:val="0"/>
          <w:sz w:val="28"/>
          <w:szCs w:val="28"/>
          <w:lang w:val="vi-VN"/>
          <w14:ligatures w14:val="none"/>
        </w:rPr>
      </w:pPr>
      <w:r w:rsidRPr="00AA0C15">
        <w:rPr>
          <w:rFonts w:ascii="Times New Roman" w:eastAsia="Times New Roman" w:hAnsi="Times New Roman" w:cs="Times New Roman"/>
          <w:bCs/>
          <w:kern w:val="0"/>
          <w:sz w:val="28"/>
          <w:szCs w:val="28"/>
          <w:lang w:val="fr-FR"/>
          <w14:ligatures w14:val="none"/>
        </w:rPr>
        <w:t>Sau kiểm tra, các biên bản được lưu trong hồ sơ nhà trường làm căn cứ đánh giá xếp loại cán bộ quản lý, giáo viên, nhân viên cuối kì, cuối năm học.</w:t>
      </w:r>
    </w:p>
    <w:p w14:paraId="5AECE978" w14:textId="77777777" w:rsidR="00B07287" w:rsidRPr="006D7078" w:rsidRDefault="00B07287" w:rsidP="00B055FB">
      <w:pPr>
        <w:tabs>
          <w:tab w:val="left" w:pos="0"/>
        </w:tabs>
        <w:spacing w:after="0" w:line="360" w:lineRule="auto"/>
        <w:ind w:right="11"/>
        <w:jc w:val="both"/>
        <w:rPr>
          <w:rFonts w:ascii="Times New Roman" w:eastAsia="Times New Roman" w:hAnsi="Times New Roman" w:cs="Times New Roman"/>
          <w:b/>
          <w:bCs/>
          <w:iCs/>
          <w:kern w:val="0"/>
          <w:sz w:val="28"/>
          <w:szCs w:val="28"/>
          <w14:ligatures w14:val="none"/>
        </w:rPr>
      </w:pPr>
      <w:r w:rsidRPr="006D7078">
        <w:rPr>
          <w:rFonts w:ascii="Times New Roman" w:eastAsia="Times New Roman" w:hAnsi="Times New Roman" w:cs="Times New Roman"/>
          <w:b/>
          <w:bCs/>
          <w:iCs/>
          <w:kern w:val="0"/>
          <w:sz w:val="28"/>
          <w:szCs w:val="28"/>
          <w14:ligatures w14:val="none"/>
        </w:rPr>
        <w:t>2.3. Trách nhiệm của Tổ trưởng chuyên môn, tổ văn phòng, trưởng các Ban, bộ phận</w:t>
      </w:r>
    </w:p>
    <w:p w14:paraId="4DC593D5" w14:textId="77777777" w:rsidR="00B07287" w:rsidRPr="00AA0C15" w:rsidRDefault="00B07287" w:rsidP="00B055FB">
      <w:pPr>
        <w:tabs>
          <w:tab w:val="left" w:pos="0"/>
        </w:tabs>
        <w:spacing w:after="0" w:line="360" w:lineRule="auto"/>
        <w:ind w:right="11" w:firstLine="540"/>
        <w:jc w:val="both"/>
        <w:rPr>
          <w:rFonts w:ascii="Times New Roman" w:eastAsia="Times New Roman" w:hAnsi="Times New Roman" w:cs="Times New Roman"/>
          <w:bCs/>
          <w:kern w:val="0"/>
          <w:sz w:val="28"/>
          <w:szCs w:val="28"/>
          <w14:ligatures w14:val="none"/>
        </w:rPr>
      </w:pPr>
      <w:r w:rsidRPr="00AA0C15">
        <w:rPr>
          <w:rFonts w:ascii="Times New Roman" w:eastAsia="Times New Roman" w:hAnsi="Times New Roman" w:cs="Times New Roman"/>
          <w:bCs/>
          <w:kern w:val="0"/>
          <w:sz w:val="28"/>
          <w:szCs w:val="28"/>
          <w14:ligatures w14:val="none"/>
        </w:rPr>
        <w:t>- Xây dựng và triển khai thực hiện kế hoạch hoạt động của tổ, bộ phận, ban mình phụ trách.</w:t>
      </w:r>
    </w:p>
    <w:p w14:paraId="2FC53A28" w14:textId="77777777" w:rsidR="00B07287" w:rsidRPr="00AA0C15" w:rsidRDefault="00B07287" w:rsidP="00B055FB">
      <w:pPr>
        <w:tabs>
          <w:tab w:val="left" w:pos="0"/>
        </w:tabs>
        <w:spacing w:after="0" w:line="360" w:lineRule="auto"/>
        <w:ind w:right="11" w:firstLine="540"/>
        <w:jc w:val="both"/>
        <w:rPr>
          <w:rFonts w:ascii="Times New Roman" w:eastAsia="Times New Roman" w:hAnsi="Times New Roman" w:cs="Times New Roman"/>
          <w:bCs/>
          <w:kern w:val="0"/>
          <w:sz w:val="28"/>
          <w:szCs w:val="28"/>
          <w14:ligatures w14:val="none"/>
        </w:rPr>
      </w:pPr>
      <w:r w:rsidRPr="00AA0C15">
        <w:rPr>
          <w:rFonts w:ascii="Times New Roman" w:eastAsia="Times New Roman" w:hAnsi="Times New Roman" w:cs="Times New Roman"/>
          <w:bCs/>
          <w:kern w:val="0"/>
          <w:sz w:val="28"/>
          <w:szCs w:val="28"/>
          <w14:ligatures w14:val="none"/>
        </w:rPr>
        <w:t>- Thường xuyên kiểm tra, đôn đốc việc thực hiện nhiệm vụ của thành viên trong tổ.</w:t>
      </w:r>
    </w:p>
    <w:p w14:paraId="3C54D9F6" w14:textId="77777777" w:rsidR="00B07287" w:rsidRPr="00AA0C15" w:rsidRDefault="00B07287" w:rsidP="00B055FB">
      <w:pPr>
        <w:tabs>
          <w:tab w:val="left" w:pos="0"/>
        </w:tabs>
        <w:spacing w:after="0" w:line="360" w:lineRule="auto"/>
        <w:ind w:right="11" w:firstLine="540"/>
        <w:jc w:val="both"/>
        <w:rPr>
          <w:rFonts w:ascii="Times New Roman" w:eastAsia="Times New Roman" w:hAnsi="Times New Roman" w:cs="Times New Roman"/>
          <w:bCs/>
          <w:kern w:val="0"/>
          <w:sz w:val="28"/>
          <w:szCs w:val="28"/>
          <w14:ligatures w14:val="none"/>
        </w:rPr>
      </w:pPr>
      <w:r w:rsidRPr="00AA0C15">
        <w:rPr>
          <w:rFonts w:ascii="Times New Roman" w:eastAsia="Times New Roman" w:hAnsi="Times New Roman" w:cs="Times New Roman"/>
          <w:bCs/>
          <w:kern w:val="0"/>
          <w:sz w:val="28"/>
          <w:szCs w:val="28"/>
          <w14:ligatures w14:val="none"/>
        </w:rPr>
        <w:t>- Thông báo kế hoạch kiểm tra tới tổ viên tổ mình (khi được Ban KTNB nhà trường thông báo).</w:t>
      </w:r>
    </w:p>
    <w:p w14:paraId="1E3A8C82" w14:textId="77777777" w:rsidR="00B07287" w:rsidRPr="00AA0C15" w:rsidRDefault="00B07287" w:rsidP="00B055FB">
      <w:pPr>
        <w:tabs>
          <w:tab w:val="left" w:pos="0"/>
        </w:tabs>
        <w:spacing w:after="0" w:line="360" w:lineRule="auto"/>
        <w:ind w:right="11" w:firstLine="540"/>
        <w:jc w:val="both"/>
        <w:rPr>
          <w:rFonts w:ascii="Times New Roman" w:eastAsia="Times New Roman" w:hAnsi="Times New Roman" w:cs="Times New Roman"/>
          <w:bCs/>
          <w:kern w:val="0"/>
          <w:sz w:val="28"/>
          <w:szCs w:val="28"/>
          <w14:ligatures w14:val="none"/>
        </w:rPr>
      </w:pPr>
      <w:r w:rsidRPr="00AA0C15">
        <w:rPr>
          <w:rFonts w:ascii="Times New Roman" w:eastAsia="Times New Roman" w:hAnsi="Times New Roman" w:cs="Times New Roman"/>
          <w:bCs/>
          <w:kern w:val="0"/>
          <w:sz w:val="28"/>
          <w:szCs w:val="28"/>
          <w14:ligatures w14:val="none"/>
        </w:rPr>
        <w:t>- Nghiên cứu kĩ kế hoạch KTNB, tham mưu cho Lãnh đạo nhà trường trong việc tổ chức thực hiện kiểm tra đảm bảo đúng yêu cầu và phù hợp với tình hình thực tế.</w:t>
      </w:r>
    </w:p>
    <w:p w14:paraId="472D1E69" w14:textId="77777777" w:rsidR="00B07287" w:rsidRPr="00AA0C15" w:rsidRDefault="00B07287" w:rsidP="00B055FB">
      <w:pPr>
        <w:tabs>
          <w:tab w:val="left" w:pos="0"/>
        </w:tabs>
        <w:spacing w:after="0" w:line="360" w:lineRule="auto"/>
        <w:ind w:right="11" w:firstLine="540"/>
        <w:jc w:val="both"/>
        <w:rPr>
          <w:rFonts w:ascii="Times New Roman" w:eastAsia="Times New Roman" w:hAnsi="Times New Roman" w:cs="Times New Roman"/>
          <w:bCs/>
          <w:kern w:val="0"/>
          <w:sz w:val="28"/>
          <w:szCs w:val="28"/>
          <w14:ligatures w14:val="none"/>
        </w:rPr>
      </w:pPr>
      <w:r w:rsidRPr="00AA0C15">
        <w:rPr>
          <w:rFonts w:ascii="Times New Roman" w:eastAsia="Times New Roman" w:hAnsi="Times New Roman" w:cs="Times New Roman"/>
          <w:bCs/>
          <w:kern w:val="0"/>
          <w:sz w:val="28"/>
          <w:szCs w:val="28"/>
          <w14:ligatures w14:val="none"/>
        </w:rPr>
        <w:t>- Phối hợp, tạo điều kiện để cán bộ kiểm tra hoàn thành công tác kiểm tra. kịp thời báo cáo những khiếu nại, thắc mắc (nếu có) về kết quả kiểm tra với Hiệu trưởng nhà trường để giải quyết.</w:t>
      </w:r>
    </w:p>
    <w:p w14:paraId="28F46B0D" w14:textId="77777777" w:rsidR="00B07287" w:rsidRPr="00AA0C15" w:rsidRDefault="00B07287" w:rsidP="00B055FB">
      <w:pPr>
        <w:tabs>
          <w:tab w:val="left" w:pos="0"/>
        </w:tabs>
        <w:spacing w:after="0" w:line="360" w:lineRule="auto"/>
        <w:ind w:right="11" w:firstLine="540"/>
        <w:jc w:val="both"/>
        <w:rPr>
          <w:rFonts w:ascii="Times New Roman" w:eastAsia="Times New Roman" w:hAnsi="Times New Roman" w:cs="Times New Roman"/>
          <w:bCs/>
          <w:kern w:val="0"/>
          <w:sz w:val="28"/>
          <w:szCs w:val="28"/>
          <w14:ligatures w14:val="none"/>
        </w:rPr>
      </w:pPr>
      <w:r w:rsidRPr="00AA0C15">
        <w:rPr>
          <w:rFonts w:ascii="Times New Roman" w:eastAsia="Times New Roman" w:hAnsi="Times New Roman" w:cs="Times New Roman"/>
          <w:bCs/>
          <w:kern w:val="0"/>
          <w:sz w:val="28"/>
          <w:szCs w:val="28"/>
          <w14:ligatures w14:val="none"/>
        </w:rPr>
        <w:t>-Thực hiện kết luận kiểm tra của Ban kiểm tra.</w:t>
      </w:r>
    </w:p>
    <w:p w14:paraId="43BBA172" w14:textId="77777777" w:rsidR="00B07287" w:rsidRPr="006D7078" w:rsidRDefault="00B07287" w:rsidP="00B055FB">
      <w:pPr>
        <w:tabs>
          <w:tab w:val="left" w:pos="0"/>
        </w:tabs>
        <w:spacing w:after="0" w:line="360" w:lineRule="auto"/>
        <w:ind w:right="11"/>
        <w:jc w:val="both"/>
        <w:rPr>
          <w:rFonts w:ascii="Times New Roman" w:eastAsia="Times New Roman" w:hAnsi="Times New Roman" w:cs="Times New Roman"/>
          <w:b/>
          <w:bCs/>
          <w:iCs/>
          <w:kern w:val="0"/>
          <w:sz w:val="28"/>
          <w:szCs w:val="28"/>
          <w14:ligatures w14:val="none"/>
        </w:rPr>
      </w:pPr>
      <w:r w:rsidRPr="006D7078">
        <w:rPr>
          <w:rFonts w:ascii="Times New Roman" w:eastAsia="Times New Roman" w:hAnsi="Times New Roman" w:cs="Times New Roman"/>
          <w:b/>
          <w:bCs/>
          <w:iCs/>
          <w:kern w:val="0"/>
          <w:sz w:val="28"/>
          <w:szCs w:val="28"/>
          <w14:ligatures w14:val="none"/>
        </w:rPr>
        <w:t>2.4.Trách nhiệm của CB, GV, NV nhà trường</w:t>
      </w:r>
    </w:p>
    <w:p w14:paraId="102D7672" w14:textId="77777777" w:rsidR="00B07287" w:rsidRPr="00AA0C15" w:rsidRDefault="00B07287" w:rsidP="00B055FB">
      <w:pPr>
        <w:tabs>
          <w:tab w:val="left" w:pos="0"/>
        </w:tabs>
        <w:spacing w:after="0" w:line="360" w:lineRule="auto"/>
        <w:ind w:right="11" w:firstLine="540"/>
        <w:jc w:val="both"/>
        <w:rPr>
          <w:rFonts w:ascii="Times New Roman" w:eastAsia="Times New Roman" w:hAnsi="Times New Roman" w:cs="Times New Roman"/>
          <w:bCs/>
          <w:kern w:val="0"/>
          <w:sz w:val="28"/>
          <w:szCs w:val="28"/>
          <w14:ligatures w14:val="none"/>
        </w:rPr>
      </w:pPr>
      <w:r w:rsidRPr="00AA0C15">
        <w:rPr>
          <w:rFonts w:ascii="Times New Roman" w:eastAsia="Times New Roman" w:hAnsi="Times New Roman" w:cs="Times New Roman"/>
          <w:bCs/>
          <w:kern w:val="0"/>
          <w:sz w:val="28"/>
          <w:szCs w:val="28"/>
          <w14:ligatures w14:val="none"/>
        </w:rPr>
        <w:t>- Hợp tác với người kiểm tra; cung cấp đầy đủ, đúng thời gian hồ sơ tài liệu phục vụ công tác kiểm tra theo yêu cầu của người kiểm tra; kịp thời báo cáo những khiếu nại, thắc mắc( nếu có) về kết quả kiểm tra với Hiệu trưởng nhà trường để giải quyết.</w:t>
      </w:r>
    </w:p>
    <w:p w14:paraId="3B25B9B3" w14:textId="77777777" w:rsidR="00B07287" w:rsidRPr="00AA0C15" w:rsidRDefault="00B07287" w:rsidP="00B055FB">
      <w:pPr>
        <w:tabs>
          <w:tab w:val="left" w:pos="0"/>
        </w:tabs>
        <w:spacing w:after="0" w:line="360" w:lineRule="auto"/>
        <w:ind w:right="11" w:firstLine="540"/>
        <w:jc w:val="both"/>
        <w:rPr>
          <w:rFonts w:ascii="Times New Roman" w:eastAsia="Times New Roman" w:hAnsi="Times New Roman" w:cs="Times New Roman"/>
          <w:bCs/>
          <w:kern w:val="0"/>
          <w:sz w:val="28"/>
          <w:szCs w:val="28"/>
          <w14:ligatures w14:val="none"/>
        </w:rPr>
      </w:pPr>
      <w:r w:rsidRPr="00AA0C15">
        <w:rPr>
          <w:rFonts w:ascii="Times New Roman" w:eastAsia="Times New Roman" w:hAnsi="Times New Roman" w:cs="Times New Roman"/>
          <w:bCs/>
          <w:kern w:val="0"/>
          <w:sz w:val="28"/>
          <w:szCs w:val="28"/>
          <w14:ligatures w14:val="none"/>
        </w:rPr>
        <w:t>- Thực hiện kết luận kiểm tra của Ban kiểm tra.</w:t>
      </w:r>
    </w:p>
    <w:p w14:paraId="48C5B92F" w14:textId="66100C8C" w:rsidR="00B07287" w:rsidRPr="00AA0C15" w:rsidRDefault="00B07287" w:rsidP="00B055FB">
      <w:pPr>
        <w:tabs>
          <w:tab w:val="left" w:pos="0"/>
        </w:tabs>
        <w:spacing w:after="0" w:line="360" w:lineRule="auto"/>
        <w:ind w:right="11" w:firstLine="540"/>
        <w:jc w:val="both"/>
        <w:rPr>
          <w:rFonts w:ascii="Times New Roman" w:eastAsia="Times New Roman" w:hAnsi="Times New Roman" w:cs="Times New Roman"/>
          <w:bCs/>
          <w:kern w:val="0"/>
          <w:sz w:val="28"/>
          <w:szCs w:val="28"/>
          <w:lang w:val="vi-VN"/>
          <w14:ligatures w14:val="none"/>
        </w:rPr>
      </w:pPr>
      <w:r w:rsidRPr="00AA0C15">
        <w:rPr>
          <w:rFonts w:ascii="Times New Roman" w:eastAsia="Times New Roman" w:hAnsi="Times New Roman" w:cs="Times New Roman"/>
          <w:bCs/>
          <w:kern w:val="0"/>
          <w:sz w:val="28"/>
          <w:szCs w:val="28"/>
          <w14:ligatures w14:val="none"/>
        </w:rPr>
        <w:t xml:space="preserve">- Nghiêm túc thực hiện nhiệm vụ được phân công theo kế hoạch của tổ, của nhà trường, của Ban kiểm tra nội bộ; đồng thời, trong quá trình thực hiện có ý thức xây </w:t>
      </w:r>
      <w:r w:rsidRPr="00AA0C15">
        <w:rPr>
          <w:rFonts w:ascii="Times New Roman" w:eastAsia="Times New Roman" w:hAnsi="Times New Roman" w:cs="Times New Roman"/>
          <w:bCs/>
          <w:kern w:val="0"/>
          <w:sz w:val="28"/>
          <w:szCs w:val="28"/>
          <w14:ligatures w14:val="none"/>
        </w:rPr>
        <w:lastRenderedPageBreak/>
        <w:t>dựng đề xuất điều chỉnh để kế hoạch phù hợp hơn, đáp ứng tốt yêu cầu của công tác KTNB và sự phát triển của nhà trường.</w:t>
      </w:r>
    </w:p>
    <w:p w14:paraId="22AC3441" w14:textId="77777777" w:rsidR="00BE1B19" w:rsidRPr="00AA0C15" w:rsidRDefault="00BE1B19" w:rsidP="00B055FB">
      <w:pPr>
        <w:spacing w:after="0" w:line="360" w:lineRule="auto"/>
        <w:ind w:firstLine="720"/>
        <w:jc w:val="both"/>
        <w:rPr>
          <w:rFonts w:ascii="Times New Roman" w:eastAsia="Times New Roman" w:hAnsi="Times New Roman" w:cs="Times New Roman"/>
          <w:b/>
          <w:spacing w:val="-2"/>
          <w:kern w:val="0"/>
          <w:sz w:val="28"/>
          <w:szCs w:val="28"/>
          <w:lang w:val="vi-VN"/>
          <w14:ligatures w14:val="none"/>
        </w:rPr>
      </w:pPr>
      <w:r w:rsidRPr="00AA0C15">
        <w:rPr>
          <w:rFonts w:ascii="Times New Roman" w:eastAsia="Times New Roman" w:hAnsi="Times New Roman" w:cs="Times New Roman"/>
          <w:b/>
          <w:spacing w:val="-2"/>
          <w:kern w:val="0"/>
          <w:sz w:val="28"/>
          <w:szCs w:val="28"/>
          <w:lang w:val="it-IT"/>
          <w14:ligatures w14:val="none"/>
        </w:rPr>
        <w:t>3. Chế độ báo cáo</w:t>
      </w:r>
    </w:p>
    <w:p w14:paraId="72255C07" w14:textId="77777777" w:rsidR="00BE1B19" w:rsidRPr="00AA0C15" w:rsidRDefault="00BE1B19" w:rsidP="00B055FB">
      <w:pPr>
        <w:spacing w:after="0" w:line="360" w:lineRule="auto"/>
        <w:ind w:firstLine="720"/>
        <w:jc w:val="both"/>
        <w:rPr>
          <w:rFonts w:ascii="Times New Roman" w:eastAsia="Times New Roman" w:hAnsi="Times New Roman" w:cs="Times New Roman"/>
          <w:kern w:val="0"/>
          <w:sz w:val="28"/>
          <w:szCs w:val="28"/>
          <w:lang w:val="pt-BR"/>
          <w14:ligatures w14:val="none"/>
        </w:rPr>
      </w:pPr>
      <w:r w:rsidRPr="00AA0C15">
        <w:rPr>
          <w:rFonts w:ascii="Times New Roman" w:eastAsia="Times New Roman" w:hAnsi="Times New Roman" w:cs="Times New Roman"/>
          <w:kern w:val="0"/>
          <w:sz w:val="28"/>
          <w:szCs w:val="28"/>
          <w:lang w:val="pt-BR"/>
          <w14:ligatures w14:val="none"/>
        </w:rPr>
        <w:t xml:space="preserve">Thực hiện chế độ báo cáo định kỳ theo quy định của Sở Giáo dục và Đào tạo/phường/xã, các báo cáo đột xuất, báo cáo theo lĩnh vực, theo nhiệm vụ và quy định của các phòng ban của Sở, của các cấp ngành. Đảm bảo đúng thời gian quy định, nội dung đầy đủ, có chất lượng. Thực hiện lưu giữ các minh chứng kèm theo báo cáo tại đơn vị hoặc nộp kèm theo báo cáo khi được yêu cầu. </w:t>
      </w:r>
    </w:p>
    <w:p w14:paraId="1E487646" w14:textId="77777777" w:rsidR="00BE1B19" w:rsidRPr="00AA0C15" w:rsidRDefault="00BE1B19" w:rsidP="00B055FB">
      <w:pPr>
        <w:spacing w:after="0" w:line="360" w:lineRule="auto"/>
        <w:ind w:firstLine="720"/>
        <w:jc w:val="both"/>
        <w:rPr>
          <w:rFonts w:ascii="Times New Roman" w:eastAsia="Times New Roman" w:hAnsi="Times New Roman" w:cs="Times New Roman"/>
          <w:kern w:val="0"/>
          <w:sz w:val="28"/>
          <w:szCs w:val="28"/>
          <w:lang w:val="pt-BR"/>
          <w14:ligatures w14:val="none"/>
        </w:rPr>
      </w:pPr>
      <w:r w:rsidRPr="00AA0C15">
        <w:rPr>
          <w:rFonts w:ascii="Times New Roman" w:eastAsia="Times New Roman" w:hAnsi="Times New Roman" w:cs="Times New Roman"/>
          <w:kern w:val="0"/>
          <w:sz w:val="28"/>
          <w:szCs w:val="28"/>
          <w:lang w:val="pt-BR"/>
          <w14:ligatures w14:val="none"/>
        </w:rPr>
        <w:t xml:space="preserve">Ban hành quy chế văn thư, lưu trữ; bảng danh mục hồ sơ, tài liệu chuyên môn nghiệp vụ và thời hạn bảo quản hồ sơ tài liệu theo các văn bản quy định. </w:t>
      </w:r>
    </w:p>
    <w:p w14:paraId="5CEE2D7A" w14:textId="77777777" w:rsidR="00BE1B19" w:rsidRPr="00AA0C15" w:rsidRDefault="00BE1B19" w:rsidP="00B055FB">
      <w:pPr>
        <w:spacing w:after="0" w:line="360" w:lineRule="auto"/>
        <w:ind w:firstLine="720"/>
        <w:jc w:val="both"/>
        <w:rPr>
          <w:rFonts w:ascii="Times New Roman" w:eastAsia="Times New Roman" w:hAnsi="Times New Roman" w:cs="Times New Roman"/>
          <w:kern w:val="0"/>
          <w:sz w:val="28"/>
          <w:szCs w:val="28"/>
          <w:lang w:val="pt-BR"/>
          <w14:ligatures w14:val="none"/>
        </w:rPr>
      </w:pPr>
      <w:r w:rsidRPr="00AA0C15">
        <w:rPr>
          <w:rFonts w:ascii="Times New Roman" w:eastAsia="Times New Roman" w:hAnsi="Times New Roman" w:cs="Times New Roman"/>
          <w:kern w:val="0"/>
          <w:sz w:val="28"/>
          <w:szCs w:val="28"/>
          <w:lang w:val="pt-BR"/>
          <w14:ligatures w14:val="none"/>
        </w:rPr>
        <w:t xml:space="preserve">Các thông tin, báo cáo được lưu trữ tại bộ phận văn thư của nhà trường, bộ phận thực hiện nhiệm vụ báo cáo; được đăng tải trên Website hoặc được tạo đường link và chia sẻ trên trang zalo, trang tính để CB, GV, NV thuận tiện theo dõi. </w:t>
      </w:r>
    </w:p>
    <w:p w14:paraId="561DC9A3" w14:textId="0235E775" w:rsidR="00B07287" w:rsidRPr="00AA0C15" w:rsidRDefault="00AA0C15" w:rsidP="00B055FB">
      <w:pPr>
        <w:pStyle w:val="BodyText"/>
        <w:tabs>
          <w:tab w:val="left" w:pos="0"/>
        </w:tabs>
        <w:spacing w:after="0" w:line="360" w:lineRule="auto"/>
        <w:ind w:right="11"/>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spacing w:val="-2"/>
          <w:kern w:val="0"/>
          <w:sz w:val="28"/>
          <w:szCs w:val="28"/>
          <w:lang w:val="vi-VN"/>
          <w14:ligatures w14:val="none"/>
        </w:rPr>
        <w:tab/>
      </w:r>
      <w:r w:rsidR="00BE1B19" w:rsidRPr="00AA0C15">
        <w:rPr>
          <w:rFonts w:ascii="Times New Roman" w:eastAsia="Times New Roman" w:hAnsi="Times New Roman" w:cs="Times New Roman"/>
          <w:spacing w:val="-2"/>
          <w:kern w:val="0"/>
          <w:sz w:val="28"/>
          <w:szCs w:val="28"/>
          <w:lang w:val="it-IT"/>
          <w14:ligatures w14:val="none"/>
        </w:rPr>
        <w:t xml:space="preserve"> </w:t>
      </w:r>
      <w:r w:rsidR="00B07287" w:rsidRPr="00AA0C15">
        <w:rPr>
          <w:rFonts w:ascii="Times New Roman" w:eastAsia="Times New Roman" w:hAnsi="Times New Roman" w:cs="Times New Roman"/>
          <w:kern w:val="0"/>
          <w:sz w:val="28"/>
          <w:szCs w:val="28"/>
          <w14:ligatures w14:val="none"/>
        </w:rPr>
        <w:t>Trên đây là kế hoạch kiểm tra nội bộ năm học 2025 - 2026 của trường THCS</w:t>
      </w:r>
      <w:r w:rsidR="00B07287" w:rsidRPr="00AA0C15">
        <w:rPr>
          <w:rFonts w:ascii="Times New Roman" w:eastAsia="Times New Roman" w:hAnsi="Times New Roman" w:cs="Times New Roman"/>
          <w:kern w:val="0"/>
          <w:sz w:val="28"/>
          <w:szCs w:val="28"/>
          <w:lang w:val="vi-VN"/>
          <w14:ligatures w14:val="none"/>
        </w:rPr>
        <w:t xml:space="preserve"> </w:t>
      </w:r>
      <w:r w:rsidR="00B07287" w:rsidRPr="00AA0C15">
        <w:rPr>
          <w:rFonts w:ascii="Times New Roman" w:eastAsia="Times New Roman" w:hAnsi="Times New Roman" w:cs="Times New Roman"/>
          <w:kern w:val="0"/>
          <w:sz w:val="28"/>
          <w:szCs w:val="28"/>
          <w14:ligatures w14:val="none"/>
        </w:rPr>
        <w:t xml:space="preserve">Mỹ Xá, trong quá trình thực hiện nhà trường sẽ có bổ </w:t>
      </w:r>
      <w:r>
        <w:rPr>
          <w:rFonts w:ascii="Times New Roman" w:eastAsia="Times New Roman" w:hAnsi="Times New Roman" w:cs="Times New Roman"/>
          <w:kern w:val="0"/>
          <w:sz w:val="28"/>
          <w:szCs w:val="28"/>
          <w14:ligatures w14:val="none"/>
        </w:rPr>
        <w:t>s</w:t>
      </w:r>
      <w:r w:rsidR="00B07287" w:rsidRPr="00AA0C15">
        <w:rPr>
          <w:rFonts w:ascii="Times New Roman" w:eastAsia="Times New Roman" w:hAnsi="Times New Roman" w:cs="Times New Roman"/>
          <w:kern w:val="0"/>
          <w:sz w:val="28"/>
          <w:szCs w:val="28"/>
          <w14:ligatures w14:val="none"/>
        </w:rPr>
        <w:t>ung và điều chỉnh để phù hợp với tình hình thực tế../.</w:t>
      </w:r>
    </w:p>
    <w:tbl>
      <w:tblPr>
        <w:tblW w:w="0" w:type="auto"/>
        <w:tblLook w:val="04A0" w:firstRow="1" w:lastRow="0" w:firstColumn="1" w:lastColumn="0" w:noHBand="0" w:noVBand="1"/>
      </w:tblPr>
      <w:tblGrid>
        <w:gridCol w:w="4667"/>
        <w:gridCol w:w="4689"/>
      </w:tblGrid>
      <w:tr w:rsidR="00C954BF" w:rsidRPr="00C954BF" w14:paraId="33FE5DF6" w14:textId="77777777" w:rsidTr="00113108">
        <w:tc>
          <w:tcPr>
            <w:tcW w:w="4715" w:type="dxa"/>
          </w:tcPr>
          <w:p w14:paraId="634592E2" w14:textId="77777777" w:rsidR="00C954BF" w:rsidRPr="00C954BF" w:rsidRDefault="00C954BF" w:rsidP="00C954BF">
            <w:pPr>
              <w:pStyle w:val="BodyTextIndent2"/>
              <w:spacing w:before="120" w:line="240" w:lineRule="auto"/>
              <w:ind w:left="0"/>
              <w:rPr>
                <w:rFonts w:ascii="Times New Roman" w:hAnsi="Times New Roman" w:cs="Times New Roman"/>
                <w:b/>
                <w:i/>
                <w:szCs w:val="26"/>
                <w:lang w:val="it-IT"/>
              </w:rPr>
            </w:pPr>
            <w:r w:rsidRPr="00C954BF">
              <w:rPr>
                <w:rFonts w:ascii="Times New Roman" w:hAnsi="Times New Roman" w:cs="Times New Roman"/>
                <w:b/>
                <w:i/>
                <w:szCs w:val="26"/>
                <w:u w:val="single"/>
                <w:lang w:val="it-IT"/>
              </w:rPr>
              <w:t>Nơi nhận</w:t>
            </w:r>
            <w:r w:rsidRPr="00C954BF">
              <w:rPr>
                <w:rFonts w:ascii="Times New Roman" w:hAnsi="Times New Roman" w:cs="Times New Roman"/>
                <w:b/>
                <w:i/>
                <w:szCs w:val="26"/>
                <w:lang w:val="it-IT"/>
              </w:rPr>
              <w:t>:</w:t>
            </w:r>
          </w:p>
          <w:p w14:paraId="7F20E24E" w14:textId="77777777" w:rsidR="00C954BF" w:rsidRPr="00C954BF" w:rsidRDefault="00C954BF" w:rsidP="00C954BF">
            <w:pPr>
              <w:spacing w:after="0" w:line="240" w:lineRule="auto"/>
              <w:rPr>
                <w:rFonts w:ascii="Times New Roman" w:hAnsi="Times New Roman" w:cs="Times New Roman"/>
                <w:sz w:val="22"/>
                <w:szCs w:val="22"/>
                <w:lang w:val="it-IT"/>
              </w:rPr>
            </w:pPr>
            <w:r w:rsidRPr="00C954BF">
              <w:rPr>
                <w:rFonts w:ascii="Times New Roman" w:hAnsi="Times New Roman" w:cs="Times New Roman"/>
                <w:sz w:val="22"/>
                <w:szCs w:val="22"/>
                <w:lang w:val="it-IT"/>
              </w:rPr>
              <w:t xml:space="preserve">- </w:t>
            </w:r>
            <w:r w:rsidRPr="00C954BF">
              <w:rPr>
                <w:rFonts w:ascii="Times New Roman" w:hAnsi="Times New Roman" w:cs="Times New Roman"/>
                <w:sz w:val="22"/>
                <w:szCs w:val="22"/>
              </w:rPr>
              <w:t xml:space="preserve"> Phòng VHXH (để báo cáo)</w:t>
            </w:r>
            <w:r w:rsidRPr="00C954BF">
              <w:rPr>
                <w:rFonts w:ascii="Times New Roman" w:hAnsi="Times New Roman" w:cs="Times New Roman"/>
                <w:sz w:val="22"/>
                <w:szCs w:val="22"/>
                <w:lang w:val="it-IT"/>
              </w:rPr>
              <w:t xml:space="preserve">;                                                                                                                                                                           </w:t>
            </w:r>
          </w:p>
          <w:p w14:paraId="545D7103" w14:textId="77777777" w:rsidR="00C954BF" w:rsidRPr="00C954BF" w:rsidRDefault="00C954BF" w:rsidP="00C954BF">
            <w:pPr>
              <w:spacing w:after="0" w:line="240" w:lineRule="auto"/>
              <w:rPr>
                <w:rFonts w:ascii="Times New Roman" w:hAnsi="Times New Roman" w:cs="Times New Roman"/>
                <w:sz w:val="22"/>
                <w:szCs w:val="22"/>
              </w:rPr>
            </w:pPr>
            <w:r w:rsidRPr="00C954BF">
              <w:rPr>
                <w:rFonts w:ascii="Times New Roman" w:hAnsi="Times New Roman" w:cs="Times New Roman"/>
                <w:sz w:val="22"/>
                <w:szCs w:val="22"/>
              </w:rPr>
              <w:t>- Cổng TTĐT;</w:t>
            </w:r>
          </w:p>
          <w:p w14:paraId="1FC564A5" w14:textId="77777777" w:rsidR="00C954BF" w:rsidRPr="00C954BF" w:rsidRDefault="00C954BF" w:rsidP="00C954BF">
            <w:pPr>
              <w:spacing w:after="0" w:line="240" w:lineRule="auto"/>
              <w:rPr>
                <w:rFonts w:ascii="Times New Roman" w:hAnsi="Times New Roman" w:cs="Times New Roman"/>
                <w:sz w:val="22"/>
                <w:szCs w:val="22"/>
                <w:lang w:val="it-IT"/>
              </w:rPr>
            </w:pPr>
            <w:r w:rsidRPr="00C954BF">
              <w:rPr>
                <w:rFonts w:ascii="Times New Roman" w:hAnsi="Times New Roman" w:cs="Times New Roman"/>
                <w:sz w:val="22"/>
                <w:szCs w:val="22"/>
                <w:lang w:val="it-IT"/>
              </w:rPr>
              <w:t>- Nh</w:t>
            </w:r>
            <w:r w:rsidRPr="00C954BF">
              <w:rPr>
                <w:rFonts w:ascii="Times New Roman" w:hAnsi="Times New Roman" w:cs="Times New Roman"/>
                <w:sz w:val="22"/>
                <w:szCs w:val="22"/>
                <w:lang w:val="it-IT"/>
              </w:rPr>
              <w:softHyphen/>
              <w:t>ư Điều 3;</w:t>
            </w:r>
            <w:r w:rsidRPr="00C954BF">
              <w:rPr>
                <w:rFonts w:ascii="Times New Roman" w:hAnsi="Times New Roman" w:cs="Times New Roman"/>
                <w:sz w:val="22"/>
                <w:szCs w:val="22"/>
                <w:lang w:val="it-IT"/>
              </w:rPr>
              <w:tab/>
            </w:r>
          </w:p>
          <w:p w14:paraId="72B2DEA3" w14:textId="77777777" w:rsidR="00C954BF" w:rsidRPr="00C954BF" w:rsidRDefault="00C954BF" w:rsidP="00C954BF">
            <w:pPr>
              <w:spacing w:after="0" w:line="240" w:lineRule="auto"/>
              <w:rPr>
                <w:rFonts w:ascii="Times New Roman" w:hAnsi="Times New Roman" w:cs="Times New Roman"/>
                <w:b/>
                <w:sz w:val="26"/>
                <w:szCs w:val="26"/>
              </w:rPr>
            </w:pPr>
            <w:r w:rsidRPr="00C954BF">
              <w:rPr>
                <w:rFonts w:ascii="Times New Roman" w:hAnsi="Times New Roman" w:cs="Times New Roman"/>
                <w:sz w:val="22"/>
                <w:szCs w:val="22"/>
                <w:lang w:val="it-IT"/>
              </w:rPr>
              <w:t>- Lưu: VT, Hồ sơ KTNB</w:t>
            </w:r>
            <w:r w:rsidRPr="00C954BF">
              <w:rPr>
                <w:rFonts w:ascii="Times New Roman" w:hAnsi="Times New Roman" w:cs="Times New Roman"/>
                <w:b/>
                <w:sz w:val="26"/>
                <w:szCs w:val="26"/>
              </w:rPr>
              <w:t xml:space="preserve">                                                        </w:t>
            </w:r>
          </w:p>
        </w:tc>
        <w:tc>
          <w:tcPr>
            <w:tcW w:w="4715" w:type="dxa"/>
          </w:tcPr>
          <w:p w14:paraId="5314051B" w14:textId="77777777" w:rsidR="00C954BF" w:rsidRPr="00C954BF" w:rsidRDefault="00C954BF" w:rsidP="00C954BF">
            <w:pPr>
              <w:pStyle w:val="BodyTextIndent2"/>
              <w:spacing w:before="120" w:line="240" w:lineRule="auto"/>
              <w:ind w:left="0"/>
              <w:rPr>
                <w:rFonts w:ascii="Times New Roman" w:hAnsi="Times New Roman" w:cs="Times New Roman"/>
                <w:b/>
                <w:szCs w:val="26"/>
                <w:lang w:val="it-IT"/>
              </w:rPr>
            </w:pPr>
            <w:r w:rsidRPr="00C954BF">
              <w:rPr>
                <w:rFonts w:ascii="Times New Roman" w:hAnsi="Times New Roman" w:cs="Times New Roman"/>
                <w:b/>
                <w:szCs w:val="26"/>
                <w:lang w:val="it-IT"/>
              </w:rPr>
              <w:t xml:space="preserve">          HIỆU TRƯỞNG</w:t>
            </w:r>
          </w:p>
          <w:p w14:paraId="4214BA3F" w14:textId="1F027396" w:rsidR="00C954BF" w:rsidRPr="00C954BF" w:rsidRDefault="00C954BF" w:rsidP="00C954BF">
            <w:pPr>
              <w:spacing w:line="240" w:lineRule="auto"/>
              <w:jc w:val="center"/>
              <w:rPr>
                <w:rFonts w:ascii="Times New Roman" w:hAnsi="Times New Roman" w:cs="Times New Roman"/>
                <w:i/>
                <w:sz w:val="28"/>
                <w:szCs w:val="28"/>
                <w:lang w:val="it-IT"/>
              </w:rPr>
            </w:pPr>
            <w:r w:rsidRPr="00C954BF">
              <w:rPr>
                <w:rFonts w:ascii="Times New Roman" w:hAnsi="Times New Roman" w:cs="Times New Roman"/>
                <w:noProof/>
                <w:sz w:val="20"/>
                <w:lang w:val="vi-VN"/>
              </w:rPr>
              <w:drawing>
                <wp:inline distT="0" distB="0" distL="0" distR="0" wp14:anchorId="1954BF8F" wp14:editId="3C18F545">
                  <wp:extent cx="1489075" cy="1115060"/>
                  <wp:effectExtent l="0" t="0" r="0" b="8890"/>
                  <wp:docPr id="18186155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l="7173" t="10783" r="-41" b="6558"/>
                          <a:stretch>
                            <a:fillRect/>
                          </a:stretch>
                        </pic:blipFill>
                        <pic:spPr bwMode="auto">
                          <a:xfrm>
                            <a:off x="0" y="0"/>
                            <a:ext cx="1489075" cy="1115060"/>
                          </a:xfrm>
                          <a:prstGeom prst="rect">
                            <a:avLst/>
                          </a:prstGeom>
                          <a:noFill/>
                          <a:ln>
                            <a:noFill/>
                          </a:ln>
                        </pic:spPr>
                      </pic:pic>
                    </a:graphicData>
                  </a:graphic>
                </wp:inline>
              </w:drawing>
            </w:r>
          </w:p>
          <w:p w14:paraId="3039C9C5" w14:textId="77777777" w:rsidR="00C954BF" w:rsidRPr="00C954BF" w:rsidRDefault="00C954BF" w:rsidP="00C954BF">
            <w:pPr>
              <w:spacing w:line="240" w:lineRule="auto"/>
              <w:jc w:val="center"/>
              <w:rPr>
                <w:rFonts w:ascii="Times New Roman" w:hAnsi="Times New Roman" w:cs="Times New Roman"/>
                <w:b/>
                <w:bCs/>
                <w:iCs/>
                <w:sz w:val="28"/>
                <w:szCs w:val="28"/>
                <w:lang w:val="it-IT"/>
              </w:rPr>
            </w:pPr>
            <w:r w:rsidRPr="00C954BF">
              <w:rPr>
                <w:rFonts w:ascii="Times New Roman" w:hAnsi="Times New Roman" w:cs="Times New Roman"/>
                <w:b/>
                <w:bCs/>
                <w:iCs/>
                <w:sz w:val="28"/>
                <w:szCs w:val="28"/>
                <w:lang w:val="it-IT"/>
              </w:rPr>
              <w:t>Trần Thị Thanh Hải</w:t>
            </w:r>
          </w:p>
        </w:tc>
      </w:tr>
    </w:tbl>
    <w:p w14:paraId="36FCA37C" w14:textId="77777777" w:rsidR="000723C9" w:rsidRDefault="000723C9"/>
    <w:sectPr w:rsidR="000723C9" w:rsidSect="00AA0C15">
      <w:headerReference w:type="default" r:id="rId9"/>
      <w:pgSz w:w="12240" w:h="15840"/>
      <w:pgMar w:top="1440" w:right="1183" w:bottom="144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6B937" w14:textId="77777777" w:rsidR="005635C9" w:rsidRDefault="005635C9" w:rsidP="00AA0C15">
      <w:pPr>
        <w:spacing w:after="0" w:line="240" w:lineRule="auto"/>
      </w:pPr>
      <w:r>
        <w:separator/>
      </w:r>
    </w:p>
  </w:endnote>
  <w:endnote w:type="continuationSeparator" w:id="0">
    <w:p w14:paraId="1E68CA07" w14:textId="77777777" w:rsidR="005635C9" w:rsidRDefault="005635C9" w:rsidP="00AA0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340EF" w14:textId="77777777" w:rsidR="005635C9" w:rsidRDefault="005635C9" w:rsidP="00AA0C15">
      <w:pPr>
        <w:spacing w:after="0" w:line="240" w:lineRule="auto"/>
      </w:pPr>
      <w:r>
        <w:separator/>
      </w:r>
    </w:p>
  </w:footnote>
  <w:footnote w:type="continuationSeparator" w:id="0">
    <w:p w14:paraId="00B01259" w14:textId="77777777" w:rsidR="005635C9" w:rsidRDefault="005635C9" w:rsidP="00AA0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533925"/>
      <w:docPartObj>
        <w:docPartGallery w:val="Page Numbers (Top of Page)"/>
        <w:docPartUnique/>
      </w:docPartObj>
    </w:sdtPr>
    <w:sdtEndPr>
      <w:rPr>
        <w:noProof/>
      </w:rPr>
    </w:sdtEndPr>
    <w:sdtContent>
      <w:p w14:paraId="4C9D15CF" w14:textId="33BBB750" w:rsidR="00AA0C15" w:rsidRDefault="00AA0C1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F1AE005" w14:textId="77777777" w:rsidR="00AA0C15" w:rsidRDefault="00AA0C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44FD"/>
    <w:multiLevelType w:val="multilevel"/>
    <w:tmpl w:val="CC46555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A0571D1"/>
    <w:multiLevelType w:val="hybridMultilevel"/>
    <w:tmpl w:val="D35AA030"/>
    <w:lvl w:ilvl="0" w:tplc="537C0C7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6306AC4"/>
    <w:multiLevelType w:val="hybridMultilevel"/>
    <w:tmpl w:val="3A5AED3E"/>
    <w:lvl w:ilvl="0" w:tplc="CF7AF4B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2083482985">
    <w:abstractNumId w:val="1"/>
  </w:num>
  <w:num w:numId="2" w16cid:durableId="1296645781">
    <w:abstractNumId w:val="0"/>
  </w:num>
  <w:num w:numId="3" w16cid:durableId="1916354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B19"/>
    <w:rsid w:val="000723C9"/>
    <w:rsid w:val="00114FCE"/>
    <w:rsid w:val="001C48CA"/>
    <w:rsid w:val="00234E98"/>
    <w:rsid w:val="004637F8"/>
    <w:rsid w:val="00491854"/>
    <w:rsid w:val="005635C9"/>
    <w:rsid w:val="006D7078"/>
    <w:rsid w:val="008251D0"/>
    <w:rsid w:val="00906EC5"/>
    <w:rsid w:val="009436A9"/>
    <w:rsid w:val="00A421EA"/>
    <w:rsid w:val="00AA0C15"/>
    <w:rsid w:val="00B055FB"/>
    <w:rsid w:val="00B07287"/>
    <w:rsid w:val="00B62561"/>
    <w:rsid w:val="00BE1B19"/>
    <w:rsid w:val="00C15D9D"/>
    <w:rsid w:val="00C212AD"/>
    <w:rsid w:val="00C954BF"/>
    <w:rsid w:val="00CA0971"/>
    <w:rsid w:val="00D74F10"/>
    <w:rsid w:val="00E61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35CF57A"/>
  <w15:chartTrackingRefBased/>
  <w15:docId w15:val="{A951ADF2-2AC2-461A-9671-43CD0897F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1B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1B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1B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1B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1B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1B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1B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1B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1B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B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1B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1B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1B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1B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1B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1B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1B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1B19"/>
    <w:rPr>
      <w:rFonts w:eastAsiaTheme="majorEastAsia" w:cstheme="majorBidi"/>
      <w:color w:val="272727" w:themeColor="text1" w:themeTint="D8"/>
    </w:rPr>
  </w:style>
  <w:style w:type="paragraph" w:styleId="Title">
    <w:name w:val="Title"/>
    <w:basedOn w:val="Normal"/>
    <w:next w:val="Normal"/>
    <w:link w:val="TitleChar"/>
    <w:uiPriority w:val="10"/>
    <w:qFormat/>
    <w:rsid w:val="00BE1B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1B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1B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1B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1B19"/>
    <w:pPr>
      <w:spacing w:before="160"/>
      <w:jc w:val="center"/>
    </w:pPr>
    <w:rPr>
      <w:i/>
      <w:iCs/>
      <w:color w:val="404040" w:themeColor="text1" w:themeTint="BF"/>
    </w:rPr>
  </w:style>
  <w:style w:type="character" w:customStyle="1" w:styleId="QuoteChar">
    <w:name w:val="Quote Char"/>
    <w:basedOn w:val="DefaultParagraphFont"/>
    <w:link w:val="Quote"/>
    <w:uiPriority w:val="29"/>
    <w:rsid w:val="00BE1B19"/>
    <w:rPr>
      <w:i/>
      <w:iCs/>
      <w:color w:val="404040" w:themeColor="text1" w:themeTint="BF"/>
    </w:rPr>
  </w:style>
  <w:style w:type="paragraph" w:styleId="ListParagraph">
    <w:name w:val="List Paragraph"/>
    <w:basedOn w:val="Normal"/>
    <w:uiPriority w:val="34"/>
    <w:qFormat/>
    <w:rsid w:val="00BE1B19"/>
    <w:pPr>
      <w:ind w:left="720"/>
      <w:contextualSpacing/>
    </w:pPr>
  </w:style>
  <w:style w:type="character" w:styleId="IntenseEmphasis">
    <w:name w:val="Intense Emphasis"/>
    <w:basedOn w:val="DefaultParagraphFont"/>
    <w:uiPriority w:val="21"/>
    <w:qFormat/>
    <w:rsid w:val="00BE1B19"/>
    <w:rPr>
      <w:i/>
      <w:iCs/>
      <w:color w:val="2F5496" w:themeColor="accent1" w:themeShade="BF"/>
    </w:rPr>
  </w:style>
  <w:style w:type="paragraph" w:styleId="IntenseQuote">
    <w:name w:val="Intense Quote"/>
    <w:basedOn w:val="Normal"/>
    <w:next w:val="Normal"/>
    <w:link w:val="IntenseQuoteChar"/>
    <w:uiPriority w:val="30"/>
    <w:qFormat/>
    <w:rsid w:val="00BE1B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1B19"/>
    <w:rPr>
      <w:i/>
      <w:iCs/>
      <w:color w:val="2F5496" w:themeColor="accent1" w:themeShade="BF"/>
    </w:rPr>
  </w:style>
  <w:style w:type="character" w:styleId="IntenseReference">
    <w:name w:val="Intense Reference"/>
    <w:basedOn w:val="DefaultParagraphFont"/>
    <w:uiPriority w:val="32"/>
    <w:qFormat/>
    <w:rsid w:val="00BE1B19"/>
    <w:rPr>
      <w:b/>
      <w:bCs/>
      <w:smallCaps/>
      <w:color w:val="2F5496" w:themeColor="accent1" w:themeShade="BF"/>
      <w:spacing w:val="5"/>
    </w:rPr>
  </w:style>
  <w:style w:type="paragraph" w:styleId="BodyText">
    <w:name w:val="Body Text"/>
    <w:basedOn w:val="Normal"/>
    <w:link w:val="BodyTextChar"/>
    <w:uiPriority w:val="99"/>
    <w:semiHidden/>
    <w:unhideWhenUsed/>
    <w:rsid w:val="00B07287"/>
    <w:pPr>
      <w:spacing w:after="120"/>
    </w:pPr>
  </w:style>
  <w:style w:type="character" w:customStyle="1" w:styleId="BodyTextChar">
    <w:name w:val="Body Text Char"/>
    <w:basedOn w:val="DefaultParagraphFont"/>
    <w:link w:val="BodyText"/>
    <w:uiPriority w:val="99"/>
    <w:semiHidden/>
    <w:rsid w:val="00B07287"/>
  </w:style>
  <w:style w:type="paragraph" w:styleId="Header">
    <w:name w:val="header"/>
    <w:basedOn w:val="Normal"/>
    <w:link w:val="HeaderChar"/>
    <w:uiPriority w:val="99"/>
    <w:unhideWhenUsed/>
    <w:rsid w:val="00AA0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C15"/>
  </w:style>
  <w:style w:type="paragraph" w:styleId="Footer">
    <w:name w:val="footer"/>
    <w:basedOn w:val="Normal"/>
    <w:link w:val="FooterChar"/>
    <w:uiPriority w:val="99"/>
    <w:unhideWhenUsed/>
    <w:rsid w:val="00AA0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C15"/>
  </w:style>
  <w:style w:type="paragraph" w:styleId="BodyTextIndent2">
    <w:name w:val="Body Text Indent 2"/>
    <w:basedOn w:val="Normal"/>
    <w:link w:val="BodyTextIndent2Char"/>
    <w:uiPriority w:val="99"/>
    <w:semiHidden/>
    <w:unhideWhenUsed/>
    <w:rsid w:val="00C954BF"/>
    <w:pPr>
      <w:spacing w:after="120" w:line="480" w:lineRule="auto"/>
      <w:ind w:left="360"/>
    </w:pPr>
  </w:style>
  <w:style w:type="character" w:customStyle="1" w:styleId="BodyTextIndent2Char">
    <w:name w:val="Body Text Indent 2 Char"/>
    <w:basedOn w:val="DefaultParagraphFont"/>
    <w:link w:val="BodyTextIndent2"/>
    <w:uiPriority w:val="99"/>
    <w:semiHidden/>
    <w:rsid w:val="00C95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04D55-3F15-48F1-9DA2-907256844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3150</Words>
  <Characters>17956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BBT</cp:lastModifiedBy>
  <cp:revision>8</cp:revision>
  <dcterms:created xsi:type="dcterms:W3CDTF">2025-09-28T03:54:00Z</dcterms:created>
  <dcterms:modified xsi:type="dcterms:W3CDTF">2026-04-14T02:39:00Z</dcterms:modified>
</cp:coreProperties>
</file>