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432" w:type="dxa"/>
        <w:tblLayout w:type="fixed"/>
        <w:tblLook w:val="0000" w:firstRow="0" w:lastRow="0" w:firstColumn="0" w:lastColumn="0" w:noHBand="0" w:noVBand="0"/>
      </w:tblPr>
      <w:tblGrid>
        <w:gridCol w:w="3960"/>
        <w:gridCol w:w="6120"/>
      </w:tblGrid>
      <w:tr w:rsidR="00C86A19" w:rsidRPr="00C86A19" w14:paraId="2EEC8C32" w14:textId="77777777" w:rsidTr="009C2FBD">
        <w:tc>
          <w:tcPr>
            <w:tcW w:w="3960" w:type="dxa"/>
          </w:tcPr>
          <w:p w14:paraId="5C6E9C79" w14:textId="77777777" w:rsidR="00C86A19" w:rsidRPr="00C86A19" w:rsidRDefault="00C86A19" w:rsidP="00C86A19">
            <w:pPr>
              <w:spacing w:after="0" w:line="240" w:lineRule="auto"/>
              <w:ind w:right="-84"/>
              <w:rPr>
                <w:rFonts w:ascii="Times New Roman" w:eastAsia="Times New Roman" w:hAnsi="Times New Roman" w:cs="Times New Roman"/>
                <w:kern w:val="0"/>
                <w:sz w:val="28"/>
                <w:szCs w:val="28"/>
                <w14:ligatures w14:val="none"/>
              </w:rPr>
            </w:pPr>
            <w:r w:rsidRPr="00C86A19">
              <w:rPr>
                <w:rFonts w:ascii="Times New Roman" w:eastAsia="Times New Roman" w:hAnsi="Times New Roman" w:cs="Times New Roman"/>
                <w:color w:val="000000"/>
                <w:kern w:val="0"/>
                <w:sz w:val="28"/>
                <w:szCs w:val="28"/>
                <w14:ligatures w14:val="none"/>
              </w:rPr>
              <w:t>UBND PHƯỜNG THÀNH NAM</w:t>
            </w:r>
          </w:p>
        </w:tc>
        <w:tc>
          <w:tcPr>
            <w:tcW w:w="6120" w:type="dxa"/>
          </w:tcPr>
          <w:p w14:paraId="1A75A94C" w14:textId="77777777" w:rsidR="00C86A19" w:rsidRPr="00C86A19" w:rsidRDefault="00C86A19" w:rsidP="00C86A19">
            <w:pPr>
              <w:spacing w:after="0" w:line="240" w:lineRule="auto"/>
              <w:jc w:val="center"/>
              <w:rPr>
                <w:rFonts w:ascii="Times New Roman" w:eastAsia="Times New Roman" w:hAnsi="Times New Roman" w:cs="Times New Roman"/>
                <w:b/>
                <w:kern w:val="0"/>
                <w:sz w:val="28"/>
                <w:szCs w:val="28"/>
                <w14:ligatures w14:val="none"/>
              </w:rPr>
            </w:pPr>
            <w:r w:rsidRPr="00C86A19">
              <w:rPr>
                <w:rFonts w:ascii="Times New Roman" w:eastAsia="Times New Roman" w:hAnsi="Times New Roman" w:cs="Times New Roman"/>
                <w:b/>
                <w:kern w:val="0"/>
                <w:sz w:val="28"/>
                <w:szCs w:val="28"/>
                <w14:ligatures w14:val="none"/>
              </w:rPr>
              <w:t xml:space="preserve">CỘNG HÒA XÃ HỘI CHỦ NGHĨA VIỆT </w:t>
            </w:r>
            <w:smartTag w:uri="urn:schemas-microsoft-com:office:smarttags" w:element="country-region">
              <w:smartTag w:uri="urn:schemas-microsoft-com:office:smarttags" w:element="place">
                <w:r w:rsidRPr="00C86A19">
                  <w:rPr>
                    <w:rFonts w:ascii="Times New Roman" w:eastAsia="Times New Roman" w:hAnsi="Times New Roman" w:cs="Times New Roman"/>
                    <w:b/>
                    <w:kern w:val="0"/>
                    <w:sz w:val="28"/>
                    <w:szCs w:val="28"/>
                    <w14:ligatures w14:val="none"/>
                  </w:rPr>
                  <w:t>NAM</w:t>
                </w:r>
              </w:smartTag>
            </w:smartTag>
          </w:p>
        </w:tc>
      </w:tr>
      <w:tr w:rsidR="00C86A19" w:rsidRPr="00C86A19" w14:paraId="14F633A1" w14:textId="77777777" w:rsidTr="009C2FBD">
        <w:trPr>
          <w:trHeight w:val="542"/>
        </w:trPr>
        <w:tc>
          <w:tcPr>
            <w:tcW w:w="3960" w:type="dxa"/>
          </w:tcPr>
          <w:p w14:paraId="43CB2DDC" w14:textId="2195D946" w:rsidR="00C86A19" w:rsidRPr="00C86A19" w:rsidRDefault="00C86A19" w:rsidP="00C86A19">
            <w:pPr>
              <w:spacing w:after="0" w:line="240" w:lineRule="auto"/>
              <w:jc w:val="center"/>
              <w:rPr>
                <w:rFonts w:ascii="Times New Roman" w:eastAsia="Times New Roman" w:hAnsi="Times New Roman" w:cs="Times New Roman"/>
                <w:b/>
                <w:bCs/>
                <w:kern w:val="0"/>
                <w:sz w:val="28"/>
                <w:szCs w:val="28"/>
                <w:lang w:val="vi-VN"/>
                <w14:ligatures w14:val="none"/>
              </w:rPr>
            </w:pPr>
            <w:r w:rsidRPr="00C86A19">
              <w:rPr>
                <w:rFonts w:ascii="Times New Roman" w:eastAsia="Times New Roman"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22C2C4C2" wp14:editId="4416D249">
                      <wp:simplePos x="0" y="0"/>
                      <wp:positionH relativeFrom="column">
                        <wp:posOffset>810895</wp:posOffset>
                      </wp:positionH>
                      <wp:positionV relativeFrom="paragraph">
                        <wp:posOffset>201295</wp:posOffset>
                      </wp:positionV>
                      <wp:extent cx="607060" cy="0"/>
                      <wp:effectExtent l="12700" t="13335" r="8890" b="5715"/>
                      <wp:wrapNone/>
                      <wp:docPr id="30516470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BCC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5pt,15.85pt" to="111.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22ErgEAAEcDAAAOAAAAZHJzL2Uyb0RvYy54bWysUsFuGyEQvVfqPyDu9a4txW1XXufgNL2k&#10;raWkHzAGdheFZdAM9tp/XyC2E7W3KhwQMDOP997M6vY4OnEwxBZ9K+ezWgrjFWrr+1b+frr/9EUK&#10;juA1OPSmlSfD8nb98cNqCo1Z4IBOGxIJxHMzhVYOMYamqlgNZgSeYTA+BTukEWK6Ul9pgimhj65a&#10;1PWympB0IFSGOb3evQTluuB3nVHxV9exicK1MnGLZaey7/JerVfQ9ARhsOpMA/6DxQjWp0+vUHcQ&#10;QezJ/gM1WkXI2MWZwrHCrrPKFA1Jzbz+S83jAMEULckcDleb+P1g1c/Dxm8pU1dH/xgeUD2z8LgZ&#10;wPemEHg6hdS4ebaqmgI315J84bAlsZt+oE45sI9YXDh2NGbIpE8ci9mnq9nmGIVKj8v6c71MLVGX&#10;UAXNpS4Qx+8GR5EPrXTWZxuggcMDx8wDmktKfvZ4b50rrXReTK38erO4KQWMzuoczGlM/W7jSBwg&#10;D0NZRVSKvE0j3HtdwAYD+tv5HMG6l3P63PmzF1l+njVudqhPW7p4lLpVWJ4nK4/D23upfp3/9R8A&#10;AAD//wMAUEsDBBQABgAIAAAAIQAaIdh03QAAAAkBAAAPAAAAZHJzL2Rvd25yZXYueG1sTI9BT8Mw&#10;DIXvSPyHyEhcpi1dK7GpNJ0Q0BsXNhBXrzFtReN0TbYVfj1GHOBkPfvp+XvFZnK9OtEYOs8GlosE&#10;FHHtbceNgZddNV+DChHZYu+ZDHxSgE15eVFgbv2Zn+m0jY2SEA45GmhjHHKtQ92Sw7DwA7Hc3v3o&#10;MIocG21HPEu463WaJDfaYcfyocWB7luqP7ZHZyBUr3Sovmb1LHnLGk/p4eHpEY25vprubkFFmuKf&#10;GX7wBR1KYdr7I9ugetHpaiVWA9lSphjSNMtA7X8Xuiz0/wblNwAAAP//AwBQSwECLQAUAAYACAAA&#10;ACEAtoM4kv4AAADhAQAAEwAAAAAAAAAAAAAAAAAAAAAAW0NvbnRlbnRfVHlwZXNdLnhtbFBLAQIt&#10;ABQABgAIAAAAIQA4/SH/1gAAAJQBAAALAAAAAAAAAAAAAAAAAC8BAABfcmVscy8ucmVsc1BLAQIt&#10;ABQABgAIAAAAIQAr722ErgEAAEcDAAAOAAAAAAAAAAAAAAAAAC4CAABkcnMvZTJvRG9jLnhtbFBL&#10;AQItABQABgAIAAAAIQAaIdh03QAAAAkBAAAPAAAAAAAAAAAAAAAAAAgEAABkcnMvZG93bnJldi54&#10;bWxQSwUGAAAAAAQABADzAAAAEgUAAAAA&#10;"/>
                  </w:pict>
                </mc:Fallback>
              </mc:AlternateContent>
            </w:r>
            <w:r w:rsidRPr="00C86A19">
              <w:rPr>
                <w:rFonts w:ascii="Times New Roman" w:eastAsia="Times New Roman" w:hAnsi="Times New Roman" w:cs="Times New Roman"/>
                <w:b/>
                <w:bCs/>
                <w:kern w:val="0"/>
                <w:sz w:val="28"/>
                <w:szCs w:val="28"/>
                <w14:ligatures w14:val="none"/>
              </w:rPr>
              <w:t>TRƯỜNG</w:t>
            </w:r>
            <w:r>
              <w:rPr>
                <w:rFonts w:ascii="Times New Roman" w:eastAsia="Times New Roman" w:hAnsi="Times New Roman" w:cs="Times New Roman"/>
                <w:b/>
                <w:bCs/>
                <w:kern w:val="0"/>
                <w:sz w:val="28"/>
                <w:szCs w:val="28"/>
                <w:lang w:val="vi-VN"/>
                <w14:ligatures w14:val="none"/>
              </w:rPr>
              <w:t xml:space="preserve"> THCS MỸ XÁ</w:t>
            </w:r>
          </w:p>
        </w:tc>
        <w:tc>
          <w:tcPr>
            <w:tcW w:w="6120" w:type="dxa"/>
          </w:tcPr>
          <w:p w14:paraId="64AB26A3" w14:textId="24BF56AD" w:rsidR="00C86A19" w:rsidRPr="00C86A19" w:rsidRDefault="00C86A19" w:rsidP="00C86A19">
            <w:pPr>
              <w:spacing w:after="0" w:line="240" w:lineRule="auto"/>
              <w:jc w:val="center"/>
              <w:rPr>
                <w:rFonts w:ascii="Times New Roman" w:eastAsia="Times New Roman" w:hAnsi="Times New Roman" w:cs="Times New Roman"/>
                <w:b/>
                <w:bCs/>
                <w:kern w:val="0"/>
                <w:sz w:val="28"/>
                <w:szCs w:val="28"/>
                <w14:ligatures w14:val="none"/>
              </w:rPr>
            </w:pPr>
            <w:r w:rsidRPr="00C86A19">
              <w:rPr>
                <w:rFonts w:ascii="Times New Roman" w:eastAsia="Times New Roman" w:hAnsi="Times New Roman" w:cs="Times New Roman"/>
                <w:noProof/>
                <w:kern w:val="0"/>
                <w14:ligatures w14:val="none"/>
              </w:rPr>
              <mc:AlternateContent>
                <mc:Choice Requires="wps">
                  <w:drawing>
                    <wp:anchor distT="0" distB="0" distL="114300" distR="114300" simplePos="0" relativeHeight="251661312" behindDoc="0" locked="0" layoutInCell="1" allowOverlap="1" wp14:anchorId="25030438" wp14:editId="22294817">
                      <wp:simplePos x="0" y="0"/>
                      <wp:positionH relativeFrom="column">
                        <wp:posOffset>913765</wp:posOffset>
                      </wp:positionH>
                      <wp:positionV relativeFrom="paragraph">
                        <wp:posOffset>208280</wp:posOffset>
                      </wp:positionV>
                      <wp:extent cx="1943100" cy="0"/>
                      <wp:effectExtent l="10795" t="10795" r="8255" b="8255"/>
                      <wp:wrapNone/>
                      <wp:docPr id="7400869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6DF0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16.4pt" to="224.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I+fLancAAAACQEAAA8AAABkcnMvZG93bnJldi54bWxMj8FO&#10;wzAQRO9I/IO1SFwq6pBEiIY4FQJy40IBcd3GSxIRr9PYbQNfzyIOcJzZp9mZcj27QR1oCr1nA5fL&#10;BBRx423PrYGX5/riGlSIyBYHz2TgkwKsq9OTEgvrj/xEh01slYRwKNBAF+NYaB2ajhyGpR+J5fbu&#10;J4dR5NRqO+FRwt2g0yS50g57lg8djnTXUfOx2TsDoX6lXf21aBbJW9Z6Snf3jw9ozPnZfHsDKtIc&#10;/2D4qS/VoZJOW79nG9QgOs9WghrIUpkgQJ6vxNj+Groq9f8F1TcAAAD//wMAUEsBAi0AFAAGAAgA&#10;AAAhALaDOJL+AAAA4QEAABMAAAAAAAAAAAAAAAAAAAAAAFtDb250ZW50X1R5cGVzXS54bWxQSwEC&#10;LQAUAAYACAAAACEAOP0h/9YAAACUAQAACwAAAAAAAAAAAAAAAAAvAQAAX3JlbHMvLnJlbHNQSwEC&#10;LQAUAAYACAAAACEAx3BDJrABAABIAwAADgAAAAAAAAAAAAAAAAAuAgAAZHJzL2Uyb0RvYy54bWxQ&#10;SwECLQAUAAYACAAAACEAj58tqdwAAAAJAQAADwAAAAAAAAAAAAAAAAAKBAAAZHJzL2Rvd25yZXYu&#10;eG1sUEsFBgAAAAAEAAQA8wAAABMFAAAAAA==&#10;"/>
                  </w:pict>
                </mc:Fallback>
              </mc:AlternateContent>
            </w:r>
            <w:r w:rsidRPr="00C86A19">
              <w:rPr>
                <w:rFonts w:ascii="Times New Roman" w:eastAsia="Times New Roman" w:hAnsi="Times New Roman" w:cs="Times New Roman"/>
                <w:b/>
                <w:bCs/>
                <w:kern w:val="0"/>
                <w:sz w:val="28"/>
                <w:szCs w:val="28"/>
                <w14:ligatures w14:val="none"/>
              </w:rPr>
              <w:t>Độc lập - Tự do - Hạnh phúc</w:t>
            </w:r>
          </w:p>
        </w:tc>
      </w:tr>
      <w:tr w:rsidR="00C86A19" w:rsidRPr="00C86A19" w14:paraId="48CB5FAD" w14:textId="77777777" w:rsidTr="009C2FBD">
        <w:tc>
          <w:tcPr>
            <w:tcW w:w="3960" w:type="dxa"/>
          </w:tcPr>
          <w:p w14:paraId="442756FE" w14:textId="5AEB7A2D" w:rsidR="00C86A19" w:rsidRPr="00C86A19" w:rsidRDefault="00C86A19" w:rsidP="00C86A19">
            <w:pPr>
              <w:spacing w:after="0" w:line="240" w:lineRule="auto"/>
              <w:jc w:val="center"/>
              <w:rPr>
                <w:rFonts w:ascii="Times New Roman" w:eastAsia="Times New Roman" w:hAnsi="Times New Roman" w:cs="Times New Roman"/>
                <w:bCs/>
                <w:kern w:val="0"/>
                <w:sz w:val="28"/>
                <w:szCs w:val="28"/>
                <w:lang w:val="vi-VN"/>
                <w14:ligatures w14:val="none"/>
              </w:rPr>
            </w:pPr>
            <w:r w:rsidRPr="00C86A19">
              <w:rPr>
                <w:rFonts w:ascii="Times New Roman" w:eastAsia="Times New Roman" w:hAnsi="Times New Roman" w:cs="Times New Roman"/>
                <w:bCs/>
                <w:kern w:val="0"/>
                <w:sz w:val="28"/>
                <w:szCs w:val="28"/>
                <w14:ligatures w14:val="none"/>
              </w:rPr>
              <w:t>Số:         /QĐ-</w:t>
            </w:r>
            <w:r w:rsidR="00395580">
              <w:rPr>
                <w:rFonts w:ascii="Times New Roman" w:eastAsia="Times New Roman" w:hAnsi="Times New Roman" w:cs="Times New Roman"/>
                <w:bCs/>
                <w:kern w:val="0"/>
                <w:sz w:val="28"/>
                <w:szCs w:val="28"/>
                <w14:ligatures w14:val="none"/>
              </w:rPr>
              <w:t>THCSMX</w:t>
            </w:r>
          </w:p>
          <w:p w14:paraId="34412E42" w14:textId="77777777" w:rsidR="00C86A19" w:rsidRPr="00C86A19" w:rsidRDefault="00C86A19" w:rsidP="00C86A19">
            <w:pPr>
              <w:spacing w:after="0" w:line="240" w:lineRule="auto"/>
              <w:jc w:val="center"/>
              <w:rPr>
                <w:rFonts w:ascii="Times New Roman" w:eastAsia="Times New Roman" w:hAnsi="Times New Roman" w:cs="Times New Roman"/>
                <w:bCs/>
                <w:kern w:val="0"/>
                <w:sz w:val="22"/>
                <w:szCs w:val="22"/>
                <w14:ligatures w14:val="none"/>
              </w:rPr>
            </w:pPr>
          </w:p>
        </w:tc>
        <w:tc>
          <w:tcPr>
            <w:tcW w:w="6120" w:type="dxa"/>
          </w:tcPr>
          <w:p w14:paraId="4398679A" w14:textId="508DD1AE" w:rsidR="00C86A19" w:rsidRPr="00C86A19" w:rsidRDefault="00C86A19" w:rsidP="00C86A19">
            <w:pPr>
              <w:spacing w:after="0" w:line="240" w:lineRule="auto"/>
              <w:jc w:val="center"/>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i/>
                <w:kern w:val="0"/>
                <w:sz w:val="28"/>
                <w:szCs w:val="28"/>
                <w14:ligatures w14:val="none"/>
              </w:rPr>
              <w:t>Thành</w:t>
            </w:r>
            <w:r>
              <w:rPr>
                <w:rFonts w:ascii="Times New Roman" w:eastAsia="Times New Roman" w:hAnsi="Times New Roman" w:cs="Times New Roman"/>
                <w:i/>
                <w:kern w:val="0"/>
                <w:sz w:val="28"/>
                <w:szCs w:val="28"/>
                <w:lang w:val="vi-VN"/>
                <w14:ligatures w14:val="none"/>
              </w:rPr>
              <w:t xml:space="preserve"> Nam, </w:t>
            </w:r>
            <w:r w:rsidRPr="00C86A19">
              <w:rPr>
                <w:rFonts w:ascii="Times New Roman" w:eastAsia="Times New Roman" w:hAnsi="Times New Roman" w:cs="Times New Roman"/>
                <w:i/>
                <w:kern w:val="0"/>
                <w:sz w:val="28"/>
                <w:szCs w:val="28"/>
                <w14:ligatures w14:val="none"/>
              </w:rPr>
              <w:t xml:space="preserve"> ngày  </w:t>
            </w:r>
            <w:r>
              <w:rPr>
                <w:rFonts w:ascii="Times New Roman" w:eastAsia="Times New Roman" w:hAnsi="Times New Roman" w:cs="Times New Roman"/>
                <w:i/>
                <w:kern w:val="0"/>
                <w:sz w:val="28"/>
                <w:szCs w:val="28"/>
                <w14:ligatures w14:val="none"/>
              </w:rPr>
              <w:t>25</w:t>
            </w:r>
            <w:r w:rsidRPr="00C86A19">
              <w:rPr>
                <w:rFonts w:ascii="Times New Roman" w:eastAsia="Times New Roman" w:hAnsi="Times New Roman" w:cs="Times New Roman"/>
                <w:i/>
                <w:kern w:val="0"/>
                <w:sz w:val="28"/>
                <w:szCs w:val="28"/>
                <w14:ligatures w14:val="none"/>
              </w:rPr>
              <w:t xml:space="preserve">    tháng  </w:t>
            </w:r>
            <w:r>
              <w:rPr>
                <w:rFonts w:ascii="Times New Roman" w:eastAsia="Times New Roman" w:hAnsi="Times New Roman" w:cs="Times New Roman"/>
                <w:i/>
                <w:kern w:val="0"/>
                <w:sz w:val="28"/>
                <w:szCs w:val="28"/>
                <w14:ligatures w14:val="none"/>
              </w:rPr>
              <w:t>9</w:t>
            </w:r>
            <w:r w:rsidRPr="00C86A19">
              <w:rPr>
                <w:rFonts w:ascii="Times New Roman" w:eastAsia="Times New Roman" w:hAnsi="Times New Roman" w:cs="Times New Roman"/>
                <w:i/>
                <w:kern w:val="0"/>
                <w:sz w:val="28"/>
                <w:szCs w:val="28"/>
                <w14:ligatures w14:val="none"/>
              </w:rPr>
              <w:t xml:space="preserve">    năm 2025</w:t>
            </w:r>
          </w:p>
        </w:tc>
      </w:tr>
    </w:tbl>
    <w:p w14:paraId="3D225CCB" w14:textId="77777777" w:rsidR="00C86A19" w:rsidRPr="00C86A19" w:rsidRDefault="00C86A19" w:rsidP="00C86A19">
      <w:pPr>
        <w:spacing w:after="0" w:line="240" w:lineRule="auto"/>
        <w:rPr>
          <w:rFonts w:ascii="Times New Roman" w:eastAsia="Times New Roman" w:hAnsi="Times New Roman" w:cs="Times New Roman"/>
          <w:kern w:val="0"/>
          <w14:ligatures w14:val="none"/>
        </w:rPr>
      </w:pPr>
    </w:p>
    <w:p w14:paraId="6A4EB5A1" w14:textId="77777777" w:rsidR="00C86A19" w:rsidRPr="00C86A19" w:rsidRDefault="00C86A19" w:rsidP="00C86A19">
      <w:pPr>
        <w:spacing w:after="0" w:line="240" w:lineRule="auto"/>
        <w:jc w:val="center"/>
        <w:rPr>
          <w:rFonts w:ascii="Times New Roman" w:eastAsia="Times New Roman" w:hAnsi="Times New Roman" w:cs="Times New Roman"/>
          <w:b/>
          <w:bCs/>
          <w:kern w:val="0"/>
          <w:sz w:val="28"/>
          <w:szCs w:val="26"/>
          <w14:ligatures w14:val="none"/>
        </w:rPr>
      </w:pPr>
      <w:r w:rsidRPr="00C86A19">
        <w:rPr>
          <w:rFonts w:ascii="Times New Roman" w:eastAsia="Times New Roman" w:hAnsi="Times New Roman" w:cs="Times New Roman"/>
          <w:b/>
          <w:bCs/>
          <w:kern w:val="0"/>
          <w:sz w:val="28"/>
          <w:szCs w:val="26"/>
          <w14:ligatures w14:val="none"/>
        </w:rPr>
        <w:t>QUYẾT ĐỊNH</w:t>
      </w:r>
    </w:p>
    <w:p w14:paraId="689AD22E" w14:textId="4C11544A" w:rsidR="00C86A19" w:rsidRPr="00C86A19" w:rsidRDefault="00C86A19" w:rsidP="00C86A19">
      <w:pPr>
        <w:spacing w:after="0" w:line="240" w:lineRule="auto"/>
        <w:jc w:val="center"/>
        <w:rPr>
          <w:rFonts w:ascii="Times New Roman" w:eastAsia="Times New Roman" w:hAnsi="Times New Roman" w:cs="Times New Roman"/>
          <w:b/>
          <w:bCs/>
          <w:kern w:val="0"/>
          <w:sz w:val="26"/>
          <w:szCs w:val="26"/>
          <w:lang w:val="vi-VN"/>
          <w14:ligatures w14:val="none"/>
        </w:rPr>
      </w:pPr>
      <w:r w:rsidRPr="00C86A19">
        <w:rPr>
          <w:rFonts w:ascii="Times New Roman" w:eastAsia="Times New Roman" w:hAnsi="Times New Roman" w:cs="Times New Roman"/>
          <w:b/>
          <w:bCs/>
          <w:kern w:val="0"/>
          <w:sz w:val="28"/>
          <w:szCs w:val="26"/>
          <w14:ligatures w14:val="none"/>
        </w:rPr>
        <w:t xml:space="preserve">Phê duyệt kế hoạch kiểm tra năm học </w:t>
      </w:r>
      <w:r>
        <w:rPr>
          <w:rFonts w:ascii="Times New Roman" w:eastAsia="Times New Roman" w:hAnsi="Times New Roman" w:cs="Times New Roman"/>
          <w:b/>
          <w:bCs/>
          <w:kern w:val="0"/>
          <w:sz w:val="28"/>
          <w:szCs w:val="26"/>
          <w14:ligatures w14:val="none"/>
        </w:rPr>
        <w:t>2025</w:t>
      </w:r>
      <w:r w:rsidRPr="00C86A19">
        <w:rPr>
          <w:rFonts w:ascii="Times New Roman" w:eastAsia="Times New Roman" w:hAnsi="Times New Roman" w:cs="Times New Roman"/>
          <w:b/>
          <w:bCs/>
          <w:kern w:val="0"/>
          <w:sz w:val="28"/>
          <w:szCs w:val="26"/>
          <w14:ligatures w14:val="none"/>
        </w:rPr>
        <w:t>-</w:t>
      </w:r>
      <w:r>
        <w:rPr>
          <w:rFonts w:ascii="Times New Roman" w:eastAsia="Times New Roman" w:hAnsi="Times New Roman" w:cs="Times New Roman"/>
          <w:b/>
          <w:bCs/>
          <w:kern w:val="0"/>
          <w:sz w:val="28"/>
          <w:szCs w:val="26"/>
          <w14:ligatures w14:val="none"/>
        </w:rPr>
        <w:t>2026</w:t>
      </w:r>
    </w:p>
    <w:p w14:paraId="167E0FBF" w14:textId="5F8AF809" w:rsidR="00C86A19" w:rsidRPr="00C86A19" w:rsidRDefault="00C86A19" w:rsidP="00C86A19">
      <w:pPr>
        <w:spacing w:after="240" w:line="240" w:lineRule="auto"/>
        <w:jc w:val="center"/>
        <w:rPr>
          <w:rFonts w:ascii="Times New Roman" w:eastAsia="Times New Roman" w:hAnsi="Times New Roman" w:cs="Times New Roman"/>
          <w:b/>
          <w:bCs/>
          <w:kern w:val="0"/>
          <w:sz w:val="28"/>
          <w:szCs w:val="26"/>
          <w14:ligatures w14:val="none"/>
        </w:rPr>
      </w:pPr>
      <w:r w:rsidRPr="00C86A19">
        <w:rPr>
          <w:rFonts w:ascii="Times New Roman" w:eastAsia="Times New Roman"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7FC5A597" wp14:editId="14AA2CF2">
                <wp:simplePos x="0" y="0"/>
                <wp:positionH relativeFrom="column">
                  <wp:posOffset>2105660</wp:posOffset>
                </wp:positionH>
                <wp:positionV relativeFrom="paragraph">
                  <wp:posOffset>35560</wp:posOffset>
                </wp:positionV>
                <wp:extent cx="1583690" cy="0"/>
                <wp:effectExtent l="10160" t="7620" r="6350" b="11430"/>
                <wp:wrapNone/>
                <wp:docPr id="110462446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A948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8pt,2.8pt" to="29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vvsAEAAEgDAAAOAAAAZHJzL2Uyb0RvYy54bWysU8Fu2zAMvQ/YPwi6L04ypGiNOD2k6y7d&#10;FqDdBzCSbAuTRYFUYufvJ6lJWmy3YT4Ikkg+vfdIr++nwYmjIbboG7mYzaUwXqG2vmvkz5fHT7dS&#10;cASvwaE3jTwZlvebjx/WY6jNEnt02pBIIJ7rMTSyjzHUVcWqNwPwDIPxKdgiDRDTkbpKE4wJfXDV&#10;cj6/qUYkHQiVYU63D69BuSn4bWtU/NG2bKJwjUzcYlmprPu8Vps11B1B6K0604B/YDGA9enRK9QD&#10;RBAHsn9BDVYRMrZxpnCosG2tMkVDUrOY/6HmuYdgipZkDoerTfz/YNX349bvKFNXk38OT6h+sfC4&#10;7cF3phB4OYXUuEW2qhoD19eSfOCwI7Efv6FOOXCIWFyYWhoyZNInpmL26Wq2maJQ6XKxuv18c5d6&#10;oi6xCupLYSCOXw0OIm8a6azPPkANxyeOmQjUl5R87fHROld66bwYG3m3Wq5KAaOzOgdzGlO33zoS&#10;R8jTUL6iKkXepxEevC5gvQH95byPYN3rPj3u/NmMrD8PG9d71KcdXUxK7Sosz6OV5+H9uVS//QCb&#10;3wAAAP//AwBQSwMEFAAGAAgAAAAhALr3SzjcAAAABwEAAA8AAABkcnMvZG93bnJldi54bWxMj8FO&#10;wzAQRO9I/IO1SFwq6qRRqyrEqRCQGxdaENdtvCQR8TqN3Tbw9Sxc4LQazWj2TbGZXK9ONIbOs4F0&#10;noAirr3tuDHwsqtu1qBCRLbYeyYDnxRgU15eFJhbf+ZnOm1jo6SEQ44G2hiHXOtQt+QwzP1ALN67&#10;Hx1GkWOj7YhnKXe9XiTJSjvsWD60ONB9S/XH9ugMhOqVDtXXrJ4lb1njaXF4eHpEY66vprtbUJGm&#10;+BeGH3xBh1KY9v7INqjeQJalK4kaWMoRf7lOZdv+V+uy0P/5y28AAAD//wMAUEsBAi0AFAAGAAgA&#10;AAAhALaDOJL+AAAA4QEAABMAAAAAAAAAAAAAAAAAAAAAAFtDb250ZW50X1R5cGVzXS54bWxQSwEC&#10;LQAUAAYACAAAACEAOP0h/9YAAACUAQAACwAAAAAAAAAAAAAAAAAvAQAAX3JlbHMvLnJlbHNQSwEC&#10;LQAUAAYACAAAACEAHKQ777ABAABIAwAADgAAAAAAAAAAAAAAAAAuAgAAZHJzL2Uyb0RvYy54bWxQ&#10;SwECLQAUAAYACAAAACEAuvdLONwAAAAHAQAADwAAAAAAAAAAAAAAAAAKBAAAZHJzL2Rvd25yZXYu&#10;eG1sUEsFBgAAAAAEAAQA8wAAABMFAAAAAA==&#10;"/>
            </w:pict>
          </mc:Fallback>
        </mc:AlternateContent>
      </w:r>
    </w:p>
    <w:p w14:paraId="7D2ECE7A" w14:textId="2FD46CA5" w:rsidR="00C86A19" w:rsidRPr="00C86A19" w:rsidRDefault="00C86A19" w:rsidP="00C86A19">
      <w:pPr>
        <w:keepNext/>
        <w:spacing w:after="0" w:line="240" w:lineRule="auto"/>
        <w:jc w:val="center"/>
        <w:outlineLvl w:val="2"/>
        <w:rPr>
          <w:rFonts w:ascii="Times New Roman" w:eastAsia="Times New Roman" w:hAnsi="Times New Roman" w:cs="Times New Roman"/>
          <w:b/>
          <w:bCs/>
          <w:color w:val="000000"/>
          <w:kern w:val="0"/>
          <w:sz w:val="28"/>
          <w:szCs w:val="28"/>
          <w:lang w:val="vi-VN"/>
          <w14:ligatures w14:val="none"/>
        </w:rPr>
      </w:pPr>
      <w:r w:rsidRPr="00C86A19">
        <w:rPr>
          <w:rFonts w:ascii="Times New Roman" w:eastAsia="Times New Roman" w:hAnsi="Times New Roman" w:cs="Times New Roman"/>
          <w:b/>
          <w:bCs/>
          <w:color w:val="000000"/>
          <w:kern w:val="0"/>
          <w:sz w:val="28"/>
          <w:szCs w:val="28"/>
          <w14:ligatures w14:val="none"/>
        </w:rPr>
        <w:t>HIỆU TRƯỞNG TRƯỜNG</w:t>
      </w:r>
      <w:r>
        <w:rPr>
          <w:rFonts w:ascii="Times New Roman" w:eastAsia="Times New Roman" w:hAnsi="Times New Roman" w:cs="Times New Roman"/>
          <w:b/>
          <w:bCs/>
          <w:color w:val="000000"/>
          <w:kern w:val="0"/>
          <w:sz w:val="28"/>
          <w:szCs w:val="28"/>
          <w:lang w:val="vi-VN"/>
          <w14:ligatures w14:val="none"/>
        </w:rPr>
        <w:t xml:space="preserve"> THCS MỸ XÁ</w:t>
      </w:r>
    </w:p>
    <w:p w14:paraId="07B41217" w14:textId="77777777" w:rsidR="00C86A19" w:rsidRPr="00C86A19" w:rsidRDefault="00C86A19" w:rsidP="00C86A19">
      <w:pPr>
        <w:spacing w:after="0" w:line="240" w:lineRule="auto"/>
        <w:rPr>
          <w:rFonts w:ascii="Times New Roman" w:eastAsia="Times New Roman" w:hAnsi="Times New Roman" w:cs="Times New Roman"/>
          <w:kern w:val="0"/>
          <w14:ligatures w14:val="none"/>
        </w:rPr>
      </w:pPr>
    </w:p>
    <w:p w14:paraId="2226A1E6" w14:textId="77777777" w:rsidR="00C86A19" w:rsidRPr="00C86A19" w:rsidRDefault="00C86A19" w:rsidP="00C86A19">
      <w:pPr>
        <w:spacing w:after="0" w:line="240" w:lineRule="auto"/>
        <w:rPr>
          <w:rFonts w:ascii="Times New Roman" w:eastAsia="Times New Roman" w:hAnsi="Times New Roman" w:cs="Times New Roman"/>
          <w:kern w:val="0"/>
          <w14:ligatures w14:val="none"/>
        </w:rPr>
      </w:pPr>
    </w:p>
    <w:p w14:paraId="6C8C4CF2" w14:textId="77777777" w:rsidR="00395580" w:rsidRPr="00395580" w:rsidRDefault="00395580" w:rsidP="00BD40B7">
      <w:pPr>
        <w:tabs>
          <w:tab w:val="left" w:pos="0"/>
        </w:tabs>
        <w:spacing w:after="0" w:line="360" w:lineRule="auto"/>
        <w:ind w:right="11"/>
        <w:jc w:val="both"/>
        <w:rPr>
          <w:rFonts w:ascii="Times New Roman" w:eastAsia="Times New Roman" w:hAnsi="Times New Roman" w:cs="Times New Roman"/>
          <w:bCs/>
          <w:i/>
          <w:iCs/>
          <w:kern w:val="0"/>
          <w:sz w:val="28"/>
          <w:szCs w:val="28"/>
          <w14:ligatures w14:val="none"/>
        </w:rPr>
      </w:pPr>
      <w:r w:rsidRPr="00395580">
        <w:rPr>
          <w:rFonts w:ascii="Times New Roman" w:eastAsia="Times New Roman" w:hAnsi="Times New Roman" w:cs="Times New Roman"/>
          <w:bCs/>
          <w:i/>
          <w:iCs/>
          <w:kern w:val="0"/>
          <w:sz w:val="28"/>
          <w:szCs w:val="28"/>
          <w14:ligatures w14:val="none"/>
        </w:rPr>
        <w:t>Căn cứ Nghị định số 43/2023/NĐ-CP ngày 30/6/2023 của Chính phủ quy định chi tiết một số điều và biện pháp thi hành Luật Thanh tra; Thông tư số 39/2013/TT-BGDĐT ngày 04/12/2013 của Bộ trưởng GDĐT hướng dẫn về thanh tra chuyên ngành trong lĩnh vực giáo dục;</w:t>
      </w:r>
    </w:p>
    <w:p w14:paraId="5D70CFA1" w14:textId="77777777" w:rsidR="00395580" w:rsidRPr="00395580" w:rsidRDefault="00395580" w:rsidP="00BD40B7">
      <w:pPr>
        <w:tabs>
          <w:tab w:val="left" w:pos="0"/>
        </w:tabs>
        <w:spacing w:after="0" w:line="360" w:lineRule="auto"/>
        <w:ind w:right="11"/>
        <w:jc w:val="both"/>
        <w:rPr>
          <w:rFonts w:ascii="Times New Roman" w:eastAsia="Times New Roman" w:hAnsi="Times New Roman" w:cs="Times New Roman"/>
          <w:bCs/>
          <w:i/>
          <w:iCs/>
          <w:kern w:val="0"/>
          <w:sz w:val="28"/>
          <w:szCs w:val="28"/>
          <w14:ligatures w14:val="none"/>
        </w:rPr>
      </w:pPr>
      <w:r w:rsidRPr="00395580">
        <w:rPr>
          <w:rFonts w:ascii="Times New Roman" w:eastAsia="Times New Roman" w:hAnsi="Times New Roman" w:cs="Times New Roman"/>
          <w:bCs/>
          <w:i/>
          <w:iCs/>
          <w:kern w:val="0"/>
          <w:sz w:val="28"/>
          <w:szCs w:val="28"/>
          <w14:ligatures w14:val="none"/>
        </w:rPr>
        <w:tab/>
        <w:t>Căn cứ Thông tư số 28/2024/TT-BGDĐT ngày 26/12/2024 của Bộ Giáo dục và Đào tạo, thông tư Quy định nội dung thanh tra chuyên ngành trong lĩnh vực giáo dục và thanh tra nội bộ trong cơ sở giáo dục</w:t>
      </w:r>
    </w:p>
    <w:p w14:paraId="4BDA4D19" w14:textId="77777777" w:rsidR="00395580" w:rsidRPr="00395580" w:rsidRDefault="00395580" w:rsidP="00BD40B7">
      <w:pPr>
        <w:tabs>
          <w:tab w:val="left" w:pos="0"/>
        </w:tabs>
        <w:spacing w:after="0" w:line="360" w:lineRule="auto"/>
        <w:ind w:right="11"/>
        <w:jc w:val="both"/>
        <w:rPr>
          <w:rFonts w:ascii="Times New Roman" w:eastAsia="Times New Roman" w:hAnsi="Times New Roman" w:cs="Times New Roman"/>
          <w:bCs/>
          <w:i/>
          <w:iCs/>
          <w:kern w:val="0"/>
          <w:sz w:val="28"/>
          <w:szCs w:val="28"/>
          <w14:ligatures w14:val="none"/>
        </w:rPr>
      </w:pPr>
      <w:r w:rsidRPr="00395580">
        <w:rPr>
          <w:rFonts w:ascii="Times New Roman" w:eastAsia="Times New Roman" w:hAnsi="Times New Roman" w:cs="Times New Roman"/>
          <w:bCs/>
          <w:i/>
          <w:iCs/>
          <w:kern w:val="0"/>
          <w:sz w:val="28"/>
          <w:szCs w:val="28"/>
          <w14:ligatures w14:val="none"/>
        </w:rPr>
        <w:tab/>
        <w:t>Căn cứ công văn số 664/SGDĐT-GDTrH ngày 29 tháng 8 năm 2025 của Sở GD ĐT tỉnh Ninh Bình V/v hướng dẫn thực hiện nhiệm vụ giáo dục THCS  năm học 2025-2026</w:t>
      </w:r>
    </w:p>
    <w:p w14:paraId="10CC8A5B" w14:textId="77777777" w:rsidR="00395580" w:rsidRPr="00395580" w:rsidRDefault="00395580" w:rsidP="00BD40B7">
      <w:pPr>
        <w:tabs>
          <w:tab w:val="left" w:pos="0"/>
        </w:tabs>
        <w:spacing w:after="0" w:line="360" w:lineRule="auto"/>
        <w:ind w:right="11"/>
        <w:jc w:val="both"/>
        <w:rPr>
          <w:rFonts w:ascii="Times New Roman" w:eastAsia="Times New Roman" w:hAnsi="Times New Roman" w:cs="Times New Roman"/>
          <w:bCs/>
          <w:i/>
          <w:iCs/>
          <w:kern w:val="0"/>
          <w:sz w:val="28"/>
          <w:szCs w:val="28"/>
          <w14:ligatures w14:val="none"/>
        </w:rPr>
      </w:pPr>
      <w:r w:rsidRPr="00395580">
        <w:rPr>
          <w:rFonts w:ascii="Times New Roman" w:eastAsia="Times New Roman" w:hAnsi="Times New Roman" w:cs="Times New Roman"/>
          <w:bCs/>
          <w:i/>
          <w:iCs/>
          <w:color w:val="FF0000"/>
          <w:kern w:val="0"/>
          <w:sz w:val="28"/>
          <w:szCs w:val="28"/>
          <w14:ligatures w14:val="none"/>
        </w:rPr>
        <w:t xml:space="preserve">         </w:t>
      </w:r>
      <w:r w:rsidRPr="00395580">
        <w:rPr>
          <w:rFonts w:ascii="Times New Roman" w:eastAsia="Times New Roman" w:hAnsi="Times New Roman" w:cs="Times New Roman"/>
          <w:bCs/>
          <w:i/>
          <w:iCs/>
          <w:kern w:val="0"/>
          <w:sz w:val="28"/>
          <w:szCs w:val="28"/>
          <w14:ligatures w14:val="none"/>
        </w:rPr>
        <w:t>Căn cứ công văn số 863/SGDĐT-GDMN ngày 19 tháng 9 năm 2025 của sở GD ĐT tỉnh Ninh Bình V/v hướng dẫn công tác kiểm tra nội bộ năm học 2025-2026</w:t>
      </w:r>
    </w:p>
    <w:p w14:paraId="11E48979" w14:textId="77777777" w:rsidR="00395580" w:rsidRPr="00395580" w:rsidRDefault="00395580" w:rsidP="00BD40B7">
      <w:pPr>
        <w:tabs>
          <w:tab w:val="left" w:pos="0"/>
        </w:tabs>
        <w:spacing w:after="0" w:line="360" w:lineRule="auto"/>
        <w:ind w:right="11"/>
        <w:jc w:val="both"/>
        <w:rPr>
          <w:rFonts w:ascii="Times New Roman" w:eastAsia="Times New Roman" w:hAnsi="Times New Roman" w:cs="Times New Roman"/>
          <w:bCs/>
          <w:i/>
          <w:iCs/>
          <w:kern w:val="0"/>
          <w:sz w:val="28"/>
          <w:szCs w:val="28"/>
          <w14:ligatures w14:val="none"/>
        </w:rPr>
      </w:pPr>
      <w:r w:rsidRPr="00395580">
        <w:rPr>
          <w:rFonts w:ascii="Times New Roman" w:eastAsia="Times New Roman" w:hAnsi="Times New Roman" w:cs="Times New Roman"/>
          <w:bCs/>
          <w:i/>
          <w:iCs/>
          <w:kern w:val="0"/>
          <w:sz w:val="28"/>
          <w:szCs w:val="28"/>
          <w14:ligatures w14:val="none"/>
        </w:rPr>
        <w:tab/>
        <w:t>Kế hoạch số 11/KH-THCSMX của trường THCS  Mỹ Xá  ngày 11/09/2025 về thực hiện nhiệm vụ năm học 2025-2026; Căn cứ năng lực của CBQL,GV,NV;</w:t>
      </w:r>
    </w:p>
    <w:p w14:paraId="077A9438" w14:textId="77777777" w:rsidR="00395580" w:rsidRPr="00395580" w:rsidRDefault="00395580" w:rsidP="00BD40B7">
      <w:pPr>
        <w:tabs>
          <w:tab w:val="left" w:pos="0"/>
        </w:tabs>
        <w:spacing w:after="0" w:line="360" w:lineRule="auto"/>
        <w:ind w:right="11"/>
        <w:jc w:val="both"/>
        <w:rPr>
          <w:rFonts w:ascii="Times New Roman" w:eastAsia="Times New Roman" w:hAnsi="Times New Roman" w:cs="Times New Roman"/>
          <w:bCs/>
          <w:i/>
          <w:iCs/>
          <w:kern w:val="0"/>
          <w:sz w:val="28"/>
          <w:szCs w:val="28"/>
          <w14:ligatures w14:val="none"/>
        </w:rPr>
      </w:pPr>
      <w:r w:rsidRPr="00395580">
        <w:rPr>
          <w:rFonts w:ascii="Times New Roman" w:eastAsia="Times New Roman" w:hAnsi="Times New Roman" w:cs="Times New Roman"/>
          <w:bCs/>
          <w:i/>
          <w:iCs/>
          <w:kern w:val="0"/>
          <w:sz w:val="28"/>
          <w:szCs w:val="28"/>
          <w14:ligatures w14:val="none"/>
        </w:rPr>
        <w:t>Theo đề nghị của đồng chí Đặng</w:t>
      </w:r>
      <w:r w:rsidRPr="00395580">
        <w:rPr>
          <w:rFonts w:ascii="Times New Roman" w:eastAsia="Times New Roman" w:hAnsi="Times New Roman" w:cs="Times New Roman"/>
          <w:bCs/>
          <w:i/>
          <w:iCs/>
          <w:kern w:val="0"/>
          <w:sz w:val="28"/>
          <w:szCs w:val="28"/>
          <w:lang w:val="vi-VN"/>
          <w14:ligatures w14:val="none"/>
        </w:rPr>
        <w:t xml:space="preserve"> Thị Thúy Diệu</w:t>
      </w:r>
      <w:r w:rsidRPr="00395580">
        <w:rPr>
          <w:rFonts w:ascii="Times New Roman" w:eastAsia="Times New Roman" w:hAnsi="Times New Roman" w:cs="Times New Roman"/>
          <w:bCs/>
          <w:i/>
          <w:iCs/>
          <w:kern w:val="0"/>
          <w:sz w:val="28"/>
          <w:szCs w:val="28"/>
          <w14:ligatures w14:val="none"/>
        </w:rPr>
        <w:t>– Phó Hiệu trưởng, phụ trách công tác kiểm tra nội bộ của Trường THCS</w:t>
      </w:r>
      <w:r w:rsidRPr="00395580">
        <w:rPr>
          <w:rFonts w:ascii="Times New Roman" w:eastAsia="Times New Roman" w:hAnsi="Times New Roman" w:cs="Times New Roman"/>
          <w:bCs/>
          <w:i/>
          <w:iCs/>
          <w:kern w:val="0"/>
          <w:sz w:val="28"/>
          <w:szCs w:val="28"/>
          <w:lang w:val="vi-VN"/>
          <w14:ligatures w14:val="none"/>
        </w:rPr>
        <w:t xml:space="preserve"> </w:t>
      </w:r>
      <w:r w:rsidRPr="00395580">
        <w:rPr>
          <w:rFonts w:ascii="Times New Roman" w:eastAsia="Times New Roman" w:hAnsi="Times New Roman" w:cs="Times New Roman"/>
          <w:bCs/>
          <w:i/>
          <w:iCs/>
          <w:kern w:val="0"/>
          <w:sz w:val="28"/>
          <w:szCs w:val="28"/>
          <w14:ligatures w14:val="none"/>
        </w:rPr>
        <w:t>Mỹ Xá;</w:t>
      </w:r>
    </w:p>
    <w:p w14:paraId="61CC4C56" w14:textId="77777777" w:rsidR="00C86A19" w:rsidRPr="00C86A19" w:rsidRDefault="00C86A19" w:rsidP="00C86A19">
      <w:pPr>
        <w:widowControl w:val="0"/>
        <w:autoSpaceDE w:val="0"/>
        <w:autoSpaceDN w:val="0"/>
        <w:adjustRightInd w:val="0"/>
        <w:spacing w:before="100" w:after="0" w:line="240" w:lineRule="auto"/>
        <w:jc w:val="center"/>
        <w:rPr>
          <w:rFonts w:ascii="Times New Roman" w:eastAsia="Times New Roman" w:hAnsi="Times New Roman" w:cs="Times New Roman"/>
          <w:b/>
          <w:bCs/>
          <w:kern w:val="0"/>
          <w:sz w:val="28"/>
          <w:szCs w:val="28"/>
          <w:lang w:val="it-IT"/>
          <w14:ligatures w14:val="none"/>
        </w:rPr>
      </w:pPr>
      <w:r w:rsidRPr="00C86A19">
        <w:rPr>
          <w:rFonts w:ascii="Times New Roman" w:eastAsia="Times New Roman" w:hAnsi="Times New Roman" w:cs="Times New Roman"/>
          <w:b/>
          <w:bCs/>
          <w:kern w:val="0"/>
          <w:sz w:val="28"/>
          <w:szCs w:val="28"/>
          <w:lang w:val="it-IT"/>
          <w14:ligatures w14:val="none"/>
        </w:rPr>
        <w:t>QUYẾT ĐỊNH:</w:t>
      </w:r>
    </w:p>
    <w:p w14:paraId="75997B19" w14:textId="2F2DF3CF" w:rsidR="00C86A19" w:rsidRPr="00C86A19" w:rsidRDefault="00C86A19" w:rsidP="00C86A19">
      <w:pPr>
        <w:spacing w:before="100" w:after="0" w:line="240" w:lineRule="auto"/>
        <w:ind w:firstLine="720"/>
        <w:jc w:val="both"/>
        <w:rPr>
          <w:rFonts w:ascii="Times New Roman" w:eastAsia="Times New Roman" w:hAnsi="Times New Roman" w:cs="Times New Roman"/>
          <w:i/>
          <w:iCs/>
          <w:kern w:val="0"/>
          <w:sz w:val="28"/>
          <w:szCs w:val="28"/>
          <w:lang w:val="vi-VN"/>
          <w14:ligatures w14:val="none"/>
        </w:rPr>
      </w:pPr>
      <w:r w:rsidRPr="00C86A19">
        <w:rPr>
          <w:rFonts w:ascii="Times New Roman" w:eastAsia="Times New Roman" w:hAnsi="Times New Roman" w:cs="Times New Roman"/>
          <w:b/>
          <w:bCs/>
          <w:kern w:val="0"/>
          <w:sz w:val="28"/>
          <w:szCs w:val="28"/>
          <w:lang w:val="it-IT"/>
          <w14:ligatures w14:val="none"/>
        </w:rPr>
        <w:t>Điều 1</w:t>
      </w:r>
      <w:r w:rsidRPr="00C86A19">
        <w:rPr>
          <w:rFonts w:ascii="Times New Roman" w:eastAsia="Times New Roman" w:hAnsi="Times New Roman" w:cs="Times New Roman"/>
          <w:bCs/>
          <w:kern w:val="0"/>
          <w:sz w:val="28"/>
          <w:szCs w:val="28"/>
          <w:lang w:val="it-IT"/>
          <w14:ligatures w14:val="none"/>
        </w:rPr>
        <w:t>.</w:t>
      </w:r>
      <w:r w:rsidRPr="00C86A19">
        <w:rPr>
          <w:rFonts w:ascii="Times New Roman" w:eastAsia="Times New Roman" w:hAnsi="Times New Roman" w:cs="Times New Roman"/>
          <w:kern w:val="0"/>
          <w:sz w:val="28"/>
          <w:szCs w:val="28"/>
          <w:lang w:val="it-IT"/>
          <w14:ligatures w14:val="none"/>
        </w:rPr>
        <w:t xml:space="preserve"> Phê duyệt kèm theo Quyết định này Kế hoạch</w:t>
      </w:r>
      <w:r w:rsidRPr="00C86A19">
        <w:rPr>
          <w:rFonts w:ascii="Times New Roman" w:eastAsia="Times New Roman" w:hAnsi="Times New Roman" w:cs="Times New Roman"/>
          <w:bCs/>
          <w:kern w:val="0"/>
          <w:sz w:val="28"/>
          <w:szCs w:val="28"/>
          <w:lang w:val="it-IT"/>
          <w14:ligatures w14:val="none"/>
        </w:rPr>
        <w:t xml:space="preserve"> kiểm tra năm học </w:t>
      </w:r>
      <w:r w:rsidR="00395580">
        <w:rPr>
          <w:rFonts w:ascii="Times New Roman" w:eastAsia="Times New Roman" w:hAnsi="Times New Roman" w:cs="Times New Roman"/>
          <w:bCs/>
          <w:kern w:val="0"/>
          <w:sz w:val="28"/>
          <w:szCs w:val="28"/>
          <w:lang w:val="it-IT"/>
          <w14:ligatures w14:val="none"/>
        </w:rPr>
        <w:t>2025</w:t>
      </w:r>
      <w:r w:rsidRPr="00C86A19">
        <w:rPr>
          <w:rFonts w:ascii="Times New Roman" w:eastAsia="Times New Roman" w:hAnsi="Times New Roman" w:cs="Times New Roman"/>
          <w:bCs/>
          <w:kern w:val="0"/>
          <w:sz w:val="28"/>
          <w:szCs w:val="28"/>
          <w:lang w:val="it-IT"/>
          <w14:ligatures w14:val="none"/>
        </w:rPr>
        <w:t>-</w:t>
      </w:r>
      <w:r w:rsidR="00395580">
        <w:rPr>
          <w:rFonts w:ascii="Times New Roman" w:eastAsia="Times New Roman" w:hAnsi="Times New Roman" w:cs="Times New Roman"/>
          <w:bCs/>
          <w:kern w:val="0"/>
          <w:sz w:val="28"/>
          <w:szCs w:val="28"/>
          <w:lang w:val="it-IT"/>
          <w14:ligatures w14:val="none"/>
        </w:rPr>
        <w:t>2026</w:t>
      </w:r>
      <w:r w:rsidR="00395580">
        <w:rPr>
          <w:rFonts w:ascii="Times New Roman" w:eastAsia="Times New Roman" w:hAnsi="Times New Roman" w:cs="Times New Roman"/>
          <w:bCs/>
          <w:kern w:val="0"/>
          <w:sz w:val="28"/>
          <w:szCs w:val="28"/>
          <w:lang w:val="vi-VN"/>
          <w14:ligatures w14:val="none"/>
        </w:rPr>
        <w:t xml:space="preserve"> </w:t>
      </w:r>
      <w:r w:rsidRPr="00C86A19">
        <w:rPr>
          <w:rFonts w:ascii="Times New Roman" w:eastAsia="Times New Roman" w:hAnsi="Times New Roman" w:cs="Times New Roman"/>
          <w:kern w:val="0"/>
          <w:sz w:val="28"/>
          <w:szCs w:val="28"/>
          <w:lang w:val="it-IT"/>
          <w14:ligatures w14:val="none"/>
        </w:rPr>
        <w:t xml:space="preserve"> của</w:t>
      </w:r>
      <w:r w:rsidR="00395580">
        <w:rPr>
          <w:rFonts w:ascii="Times New Roman" w:eastAsia="Times New Roman" w:hAnsi="Times New Roman" w:cs="Times New Roman"/>
          <w:kern w:val="0"/>
          <w:sz w:val="28"/>
          <w:szCs w:val="28"/>
          <w:lang w:val="vi-VN"/>
          <w14:ligatures w14:val="none"/>
        </w:rPr>
        <w:t xml:space="preserve"> Trường THCS Mỹ Xá.</w:t>
      </w:r>
    </w:p>
    <w:p w14:paraId="1C145197" w14:textId="77777777" w:rsidR="00C86A19" w:rsidRPr="00C86A19" w:rsidRDefault="00C86A19" w:rsidP="00C86A19">
      <w:pPr>
        <w:spacing w:before="100" w:after="0" w:line="240" w:lineRule="auto"/>
        <w:ind w:firstLine="720"/>
        <w:jc w:val="both"/>
        <w:rPr>
          <w:rFonts w:ascii="Times New Roman" w:eastAsia="Times New Roman" w:hAnsi="Times New Roman" w:cs="Times New Roman"/>
          <w:kern w:val="0"/>
          <w:sz w:val="28"/>
          <w:szCs w:val="28"/>
          <w:lang w:val="it-IT"/>
          <w14:ligatures w14:val="none"/>
        </w:rPr>
      </w:pPr>
      <w:r w:rsidRPr="00C86A19">
        <w:rPr>
          <w:rFonts w:ascii="Times New Roman" w:eastAsia="Times New Roman" w:hAnsi="Times New Roman" w:cs="Times New Roman"/>
          <w:b/>
          <w:bCs/>
          <w:kern w:val="0"/>
          <w:sz w:val="28"/>
          <w:szCs w:val="28"/>
          <w:lang w:val="it-IT"/>
          <w14:ligatures w14:val="none"/>
        </w:rPr>
        <w:lastRenderedPageBreak/>
        <w:t>Điều 2</w:t>
      </w:r>
      <w:r w:rsidRPr="00C86A19">
        <w:rPr>
          <w:rFonts w:ascii="Times New Roman" w:eastAsia="Times New Roman" w:hAnsi="Times New Roman" w:cs="Times New Roman"/>
          <w:bCs/>
          <w:kern w:val="0"/>
          <w:sz w:val="28"/>
          <w:szCs w:val="28"/>
          <w:lang w:val="it-IT"/>
          <w14:ligatures w14:val="none"/>
        </w:rPr>
        <w:t xml:space="preserve">. </w:t>
      </w:r>
      <w:r w:rsidRPr="00C86A19">
        <w:rPr>
          <w:rFonts w:ascii="Times New Roman" w:eastAsia="Times New Roman" w:hAnsi="Times New Roman" w:cs="Times New Roman"/>
          <w:kern w:val="0"/>
          <w:sz w:val="28"/>
          <w:szCs w:val="28"/>
          <w:lang w:val="it-IT"/>
          <w14:ligatures w14:val="none"/>
        </w:rPr>
        <w:t>Văn phòng, các tổ, bộ phận chuyên môn, nghiệp vụ được giao chủ trì cuộc kiểm tra có trách nhiệm phối hợp với các tổ, bộ phận  và tổ chức, cá nhân có liên quan tổ chức thực hiện Kế hoạch kiểm tra theo đúng quy định.</w:t>
      </w:r>
    </w:p>
    <w:p w14:paraId="528AC9B9" w14:textId="77777777" w:rsidR="00C86A19" w:rsidRPr="00C86A19" w:rsidRDefault="00C86A19" w:rsidP="00C86A19">
      <w:pPr>
        <w:spacing w:before="100" w:after="0" w:line="240" w:lineRule="auto"/>
        <w:ind w:firstLine="720"/>
        <w:jc w:val="both"/>
        <w:rPr>
          <w:rFonts w:ascii="Times New Roman" w:eastAsia="Times New Roman" w:hAnsi="Times New Roman" w:cs="Times New Roman"/>
          <w:bCs/>
          <w:kern w:val="0"/>
          <w:sz w:val="28"/>
          <w:szCs w:val="28"/>
          <w:lang w:val="it-IT"/>
          <w14:ligatures w14:val="none"/>
        </w:rPr>
      </w:pPr>
      <w:r w:rsidRPr="00C86A19">
        <w:rPr>
          <w:rFonts w:ascii="Times New Roman" w:eastAsia="Times New Roman" w:hAnsi="Times New Roman" w:cs="Times New Roman"/>
          <w:b/>
          <w:bCs/>
          <w:kern w:val="0"/>
          <w:sz w:val="28"/>
          <w:szCs w:val="28"/>
          <w:lang w:val="it-IT"/>
          <w14:ligatures w14:val="none"/>
        </w:rPr>
        <w:t>Điều 3</w:t>
      </w:r>
      <w:r w:rsidRPr="00C86A19">
        <w:rPr>
          <w:rFonts w:ascii="Times New Roman" w:eastAsia="Times New Roman" w:hAnsi="Times New Roman" w:cs="Times New Roman"/>
          <w:bCs/>
          <w:kern w:val="0"/>
          <w:sz w:val="28"/>
          <w:szCs w:val="28"/>
          <w:lang w:val="it-IT"/>
          <w14:ligatures w14:val="none"/>
        </w:rPr>
        <w:t xml:space="preserve">. </w:t>
      </w:r>
      <w:r w:rsidRPr="00C86A19">
        <w:rPr>
          <w:rFonts w:ascii="Times New Roman" w:eastAsia="Times New Roman" w:hAnsi="Times New Roman" w:cs="Times New Roman"/>
          <w:kern w:val="0"/>
          <w:sz w:val="28"/>
          <w:szCs w:val="28"/>
          <w:lang w:val="it-IT"/>
          <w14:ligatures w14:val="none"/>
        </w:rPr>
        <w:t>Quyết định này có hiệu lực kể  từ ngày ký.</w:t>
      </w:r>
    </w:p>
    <w:p w14:paraId="31699D11" w14:textId="77777777" w:rsidR="00C86A19" w:rsidRPr="00C86A19" w:rsidRDefault="00C86A19" w:rsidP="00C86A19">
      <w:pPr>
        <w:spacing w:before="100" w:after="0" w:line="240" w:lineRule="auto"/>
        <w:ind w:firstLine="720"/>
        <w:jc w:val="both"/>
        <w:rPr>
          <w:rFonts w:ascii="Times New Roman" w:eastAsia="Times New Roman" w:hAnsi="Times New Roman" w:cs="Times New Roman"/>
          <w:kern w:val="0"/>
          <w:sz w:val="28"/>
          <w:szCs w:val="28"/>
          <w:lang w:val="it-IT"/>
          <w14:ligatures w14:val="none"/>
        </w:rPr>
      </w:pPr>
      <w:r w:rsidRPr="00C86A19">
        <w:rPr>
          <w:rFonts w:ascii="Times New Roman" w:eastAsia="Times New Roman" w:hAnsi="Times New Roman" w:cs="Times New Roman"/>
          <w:bCs/>
          <w:kern w:val="0"/>
          <w:sz w:val="28"/>
          <w:szCs w:val="28"/>
          <w:lang w:val="it-IT"/>
          <w14:ligatures w14:val="none"/>
        </w:rPr>
        <w:t xml:space="preserve"> </w:t>
      </w:r>
      <w:r w:rsidRPr="00C86A19">
        <w:rPr>
          <w:rFonts w:ascii="Times New Roman" w:eastAsia="Times New Roman" w:hAnsi="Times New Roman" w:cs="Times New Roman"/>
          <w:kern w:val="0"/>
          <w:sz w:val="28"/>
          <w:szCs w:val="28"/>
          <w:lang w:val="it-IT"/>
          <w14:ligatures w14:val="none"/>
        </w:rPr>
        <w:t>Văn phòng, các tổ, bộ phận chuyên môn, nghiệp vụ và các tổ chức, cá nhân có liên quan chịu trách nhiệm thi hành Quyết định này./.</w:t>
      </w:r>
    </w:p>
    <w:p w14:paraId="3BBB6D5E" w14:textId="77777777" w:rsidR="00C86A19" w:rsidRPr="00C86A19" w:rsidRDefault="00C86A19" w:rsidP="00C86A19">
      <w:pPr>
        <w:spacing w:before="100" w:after="0" w:line="240" w:lineRule="auto"/>
        <w:ind w:firstLine="720"/>
        <w:jc w:val="both"/>
        <w:rPr>
          <w:rFonts w:ascii="Times New Roman" w:eastAsia="Times New Roman" w:hAnsi="Times New Roman" w:cs="Times New Roman"/>
          <w:kern w:val="0"/>
          <w:sz w:val="28"/>
          <w:szCs w:val="28"/>
          <w:lang w:val="it-IT"/>
          <w14:ligatures w14:val="none"/>
        </w:rPr>
      </w:pPr>
    </w:p>
    <w:tbl>
      <w:tblPr>
        <w:tblW w:w="9627" w:type="dxa"/>
        <w:tblLook w:val="01E0" w:firstRow="1" w:lastRow="1" w:firstColumn="1" w:lastColumn="1" w:noHBand="0" w:noVBand="0"/>
      </w:tblPr>
      <w:tblGrid>
        <w:gridCol w:w="5013"/>
        <w:gridCol w:w="4614"/>
      </w:tblGrid>
      <w:tr w:rsidR="00C86A19" w:rsidRPr="00C86A19" w14:paraId="4E94D399" w14:textId="77777777" w:rsidTr="009C2FBD">
        <w:tc>
          <w:tcPr>
            <w:tcW w:w="5013" w:type="dxa"/>
          </w:tcPr>
          <w:p w14:paraId="205F80F9" w14:textId="77777777" w:rsidR="00C86A19" w:rsidRPr="00C86A19" w:rsidRDefault="00C86A19" w:rsidP="00C86A19">
            <w:pPr>
              <w:spacing w:before="60" w:after="0" w:line="240" w:lineRule="auto"/>
              <w:rPr>
                <w:rFonts w:ascii="Times New Roman" w:eastAsia="Times New Roman" w:hAnsi="Times New Roman" w:cs="Times New Roman"/>
                <w:b/>
                <w:i/>
                <w:kern w:val="0"/>
                <w:lang w:val="it-IT"/>
                <w14:ligatures w14:val="none"/>
              </w:rPr>
            </w:pPr>
            <w:r w:rsidRPr="00C86A19">
              <w:rPr>
                <w:rFonts w:ascii="Times New Roman" w:eastAsia="Times New Roman" w:hAnsi="Times New Roman" w:cs="Times New Roman"/>
                <w:b/>
                <w:i/>
                <w:kern w:val="0"/>
                <w:lang w:val="it-IT"/>
                <w14:ligatures w14:val="none"/>
              </w:rPr>
              <w:t>Nơi nhận:</w:t>
            </w:r>
          </w:p>
          <w:p w14:paraId="0AE3916C" w14:textId="52784BC7" w:rsidR="00C86A19" w:rsidRPr="00C86A19" w:rsidRDefault="00C86A19" w:rsidP="00C86A19">
            <w:pPr>
              <w:spacing w:after="0" w:line="240" w:lineRule="auto"/>
              <w:rPr>
                <w:rFonts w:ascii="Times New Roman" w:eastAsia="Times New Roman" w:hAnsi="Times New Roman" w:cs="Times New Roman"/>
                <w:kern w:val="0"/>
                <w:sz w:val="22"/>
                <w:szCs w:val="22"/>
                <w:lang w:val="it-IT"/>
                <w14:ligatures w14:val="none"/>
              </w:rPr>
            </w:pPr>
            <w:r w:rsidRPr="00C86A19">
              <w:rPr>
                <w:rFonts w:ascii="Times New Roman" w:eastAsia="Times New Roman" w:hAnsi="Times New Roman" w:cs="Times New Roman"/>
                <w:kern w:val="0"/>
                <w:sz w:val="22"/>
                <w:szCs w:val="22"/>
                <w:lang w:val="it-IT"/>
                <w14:ligatures w14:val="none"/>
              </w:rPr>
              <w:t>-</w:t>
            </w:r>
            <w:r w:rsidR="00395580">
              <w:rPr>
                <w:rFonts w:ascii="Times New Roman" w:eastAsia="Times New Roman" w:hAnsi="Times New Roman" w:cs="Times New Roman"/>
                <w:kern w:val="0"/>
                <w:sz w:val="22"/>
                <w:szCs w:val="22"/>
                <w:lang w:val="it-IT"/>
                <w14:ligatures w14:val="none"/>
              </w:rPr>
              <w:t>Sở</w:t>
            </w:r>
            <w:r w:rsidR="00395580">
              <w:rPr>
                <w:rFonts w:ascii="Times New Roman" w:eastAsia="Times New Roman" w:hAnsi="Times New Roman" w:cs="Times New Roman"/>
                <w:kern w:val="0"/>
                <w:sz w:val="22"/>
                <w:szCs w:val="22"/>
                <w:lang w:val="vi-VN"/>
                <w14:ligatures w14:val="none"/>
              </w:rPr>
              <w:t xml:space="preserve"> GD-ĐT Ninh Bình</w:t>
            </w:r>
            <w:r w:rsidRPr="00C86A19">
              <w:rPr>
                <w:rFonts w:ascii="Times New Roman" w:eastAsia="Times New Roman" w:hAnsi="Times New Roman" w:cs="Times New Roman"/>
                <w:kern w:val="0"/>
                <w:sz w:val="22"/>
                <w:szCs w:val="22"/>
                <w:lang w:val="it-IT"/>
                <w14:ligatures w14:val="none"/>
              </w:rPr>
              <w:t>;</w:t>
            </w:r>
          </w:p>
          <w:p w14:paraId="574EA237" w14:textId="5C12759B" w:rsidR="00C86A19" w:rsidRPr="00C86A19" w:rsidRDefault="00C86A19" w:rsidP="00C86A19">
            <w:pPr>
              <w:spacing w:after="0" w:line="240" w:lineRule="auto"/>
              <w:rPr>
                <w:rFonts w:ascii="Times New Roman" w:eastAsia="Times New Roman" w:hAnsi="Times New Roman" w:cs="Times New Roman"/>
                <w:kern w:val="0"/>
                <w:sz w:val="22"/>
                <w:szCs w:val="22"/>
                <w:lang w:val="vi-VN"/>
                <w14:ligatures w14:val="none"/>
              </w:rPr>
            </w:pPr>
            <w:r w:rsidRPr="00C86A19">
              <w:rPr>
                <w:rFonts w:ascii="Times New Roman" w:eastAsia="Times New Roman" w:hAnsi="Times New Roman" w:cs="Times New Roman"/>
                <w:kern w:val="0"/>
                <w:sz w:val="22"/>
                <w:szCs w:val="22"/>
                <w:lang w:val="it-IT"/>
                <w14:ligatures w14:val="none"/>
              </w:rPr>
              <w:t>-</w:t>
            </w:r>
            <w:r w:rsidR="00395580">
              <w:rPr>
                <w:rFonts w:ascii="Times New Roman" w:eastAsia="Times New Roman" w:hAnsi="Times New Roman" w:cs="Times New Roman"/>
                <w:kern w:val="0"/>
                <w:sz w:val="22"/>
                <w:szCs w:val="22"/>
                <w:lang w:val="vi-VN"/>
                <w14:ligatures w14:val="none"/>
              </w:rPr>
              <w:t xml:space="preserve"> Phòng VH-XH p. Thành Nam</w:t>
            </w:r>
          </w:p>
          <w:p w14:paraId="7EB20AD8" w14:textId="77777777" w:rsidR="00C86A19" w:rsidRPr="00C86A19" w:rsidRDefault="00C86A19" w:rsidP="00C86A19">
            <w:pPr>
              <w:spacing w:after="0" w:line="240" w:lineRule="auto"/>
              <w:rPr>
                <w:rFonts w:ascii="Times New Roman" w:eastAsia="Times New Roman" w:hAnsi="Times New Roman" w:cs="Times New Roman"/>
                <w:kern w:val="0"/>
                <w:sz w:val="22"/>
                <w:szCs w:val="22"/>
                <w:lang w:val="it-IT"/>
                <w14:ligatures w14:val="none"/>
              </w:rPr>
            </w:pPr>
            <w:r w:rsidRPr="00C86A19">
              <w:rPr>
                <w:rFonts w:ascii="Times New Roman" w:eastAsia="Times New Roman" w:hAnsi="Times New Roman" w:cs="Times New Roman"/>
                <w:kern w:val="0"/>
                <w:sz w:val="22"/>
                <w:szCs w:val="22"/>
                <w:lang w:val="it-IT"/>
                <w14:ligatures w14:val="none"/>
              </w:rPr>
              <w:t>- Lãnh đạo trường;</w:t>
            </w:r>
          </w:p>
          <w:p w14:paraId="0F56EBC5" w14:textId="77777777" w:rsidR="00C86A19" w:rsidRPr="00C86A19" w:rsidRDefault="00C86A19" w:rsidP="00C86A19">
            <w:pPr>
              <w:spacing w:after="0" w:line="240" w:lineRule="auto"/>
              <w:rPr>
                <w:rFonts w:ascii="Times New Roman" w:eastAsia="Times New Roman" w:hAnsi="Times New Roman" w:cs="Times New Roman"/>
                <w:kern w:val="0"/>
                <w:sz w:val="22"/>
                <w:szCs w:val="22"/>
                <w:lang w:val="it-IT"/>
                <w14:ligatures w14:val="none"/>
              </w:rPr>
            </w:pPr>
            <w:r w:rsidRPr="00C86A19">
              <w:rPr>
                <w:rFonts w:ascii="Times New Roman" w:eastAsia="Times New Roman" w:hAnsi="Times New Roman" w:cs="Times New Roman"/>
                <w:kern w:val="0"/>
                <w:sz w:val="22"/>
                <w:szCs w:val="22"/>
                <w:lang w:val="it-IT"/>
                <w14:ligatures w14:val="none"/>
              </w:rPr>
              <w:t>- Như Điều 3;</w:t>
            </w:r>
          </w:p>
          <w:p w14:paraId="149F9C3E" w14:textId="77777777" w:rsidR="00C86A19" w:rsidRPr="00C86A19" w:rsidRDefault="00C86A19" w:rsidP="00C86A19">
            <w:pPr>
              <w:spacing w:after="0" w:line="240" w:lineRule="auto"/>
              <w:rPr>
                <w:rFonts w:ascii="Times New Roman" w:eastAsia="Times New Roman" w:hAnsi="Times New Roman" w:cs="Times New Roman"/>
                <w:kern w:val="0"/>
                <w:sz w:val="22"/>
                <w:szCs w:val="22"/>
                <w:lang w:val="it-IT"/>
                <w14:ligatures w14:val="none"/>
              </w:rPr>
            </w:pPr>
            <w:r w:rsidRPr="00C86A19">
              <w:rPr>
                <w:rFonts w:ascii="Times New Roman" w:eastAsia="Times New Roman" w:hAnsi="Times New Roman" w:cs="Times New Roman"/>
                <w:kern w:val="0"/>
                <w:sz w:val="22"/>
                <w:szCs w:val="22"/>
                <w:lang w:val="it-IT"/>
                <w14:ligatures w14:val="none"/>
              </w:rPr>
              <w:t>- Cổng TTĐT;</w:t>
            </w:r>
          </w:p>
          <w:p w14:paraId="4A39A86D" w14:textId="77777777" w:rsidR="00C86A19" w:rsidRPr="00C86A19" w:rsidRDefault="00C86A19" w:rsidP="00C86A19">
            <w:pPr>
              <w:spacing w:after="0" w:line="240" w:lineRule="auto"/>
              <w:rPr>
                <w:rFonts w:ascii="Times New Roman" w:eastAsia="Times New Roman" w:hAnsi="Times New Roman" w:cs="Times New Roman"/>
                <w:kern w:val="0"/>
                <w:lang w:val="it-IT"/>
                <w14:ligatures w14:val="none"/>
              </w:rPr>
            </w:pPr>
            <w:r w:rsidRPr="00C86A19">
              <w:rPr>
                <w:rFonts w:ascii="Times New Roman" w:eastAsia="Times New Roman" w:hAnsi="Times New Roman" w:cs="Times New Roman"/>
                <w:kern w:val="0"/>
                <w:sz w:val="22"/>
                <w:szCs w:val="22"/>
                <w:lang w:val="it-IT"/>
                <w14:ligatures w14:val="none"/>
              </w:rPr>
              <w:t>- Lưu: VT, VP.</w:t>
            </w:r>
          </w:p>
        </w:tc>
        <w:tc>
          <w:tcPr>
            <w:tcW w:w="4614" w:type="dxa"/>
          </w:tcPr>
          <w:p w14:paraId="20FF3664" w14:textId="77777777" w:rsidR="00C86A19" w:rsidRPr="00C86A19" w:rsidRDefault="00C86A19" w:rsidP="00C86A19">
            <w:pPr>
              <w:spacing w:after="0" w:line="240" w:lineRule="auto"/>
              <w:jc w:val="center"/>
              <w:rPr>
                <w:rFonts w:ascii="Times New Roman" w:eastAsia="Times New Roman" w:hAnsi="Times New Roman" w:cs="Times New Roman"/>
                <w:b/>
                <w:kern w:val="0"/>
                <w:sz w:val="28"/>
                <w:szCs w:val="28"/>
                <w:lang w:val="it-IT"/>
                <w14:ligatures w14:val="none"/>
              </w:rPr>
            </w:pPr>
            <w:r w:rsidRPr="00C86A19">
              <w:rPr>
                <w:rFonts w:ascii="Times New Roman" w:eastAsia="Times New Roman" w:hAnsi="Times New Roman" w:cs="Times New Roman"/>
                <w:b/>
                <w:kern w:val="0"/>
                <w:sz w:val="28"/>
                <w:szCs w:val="28"/>
                <w:lang w:val="it-IT"/>
                <w14:ligatures w14:val="none"/>
              </w:rPr>
              <w:t>THỦ TRƯỞNG DƠN VỊ</w:t>
            </w:r>
          </w:p>
          <w:p w14:paraId="2EDAF958" w14:textId="277C3FC8" w:rsidR="00C86A19" w:rsidRDefault="00E54520" w:rsidP="00C86A19">
            <w:pPr>
              <w:spacing w:after="0" w:line="240" w:lineRule="auto"/>
              <w:jc w:val="center"/>
              <w:rPr>
                <w:rFonts w:ascii="Times New Roman" w:eastAsia="Times New Roman" w:hAnsi="Times New Roman" w:cs="Times New Roman"/>
                <w:i/>
                <w:kern w:val="0"/>
                <w:sz w:val="28"/>
                <w:szCs w:val="28"/>
                <w:lang w:val="it-IT"/>
                <w14:ligatures w14:val="none"/>
              </w:rPr>
            </w:pPr>
            <w:r>
              <w:rPr>
                <w:noProof/>
                <w:sz w:val="20"/>
                <w:lang w:val="vi-VN"/>
              </w:rPr>
              <w:drawing>
                <wp:inline distT="0" distB="0" distL="0" distR="0" wp14:anchorId="64A79353" wp14:editId="0BCBD5C9">
                  <wp:extent cx="1757363" cy="1314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4" cstate="print">
                            <a:extLst>
                              <a:ext uri="{BEBA8EAE-BF5A-486C-A8C5-ECC9F3942E4B}">
                                <a14:imgProps xmlns:a14="http://schemas.microsoft.com/office/drawing/2010/main">
                                  <a14:imgLayer r:embed="rId5">
                                    <a14:imgEffect>
                                      <a14:colorTemperature colorTemp="11500"/>
                                    </a14:imgEffect>
                                    <a14:imgEffect>
                                      <a14:saturation sat="400000"/>
                                    </a14:imgEffect>
                                  </a14:imgLayer>
                                </a14:imgProps>
                              </a:ext>
                              <a:ext uri="{28A0092B-C50C-407E-A947-70E740481C1C}">
                                <a14:useLocalDpi xmlns:a14="http://schemas.microsoft.com/office/drawing/2010/main" val="0"/>
                              </a:ext>
                            </a:extLst>
                          </a:blip>
                          <a:srcRect l="7173" t="10783" r="-41" b="6558"/>
                          <a:stretch/>
                        </pic:blipFill>
                        <pic:spPr bwMode="auto">
                          <a:xfrm>
                            <a:off x="0" y="0"/>
                            <a:ext cx="1789947" cy="1338822"/>
                          </a:xfrm>
                          <a:prstGeom prst="rect">
                            <a:avLst/>
                          </a:prstGeom>
                          <a:ln>
                            <a:noFill/>
                          </a:ln>
                          <a:extLst>
                            <a:ext uri="{53640926-AAD7-44D8-BBD7-CCE9431645EC}">
                              <a14:shadowObscured xmlns:a14="http://schemas.microsoft.com/office/drawing/2010/main"/>
                            </a:ext>
                          </a:extLst>
                        </pic:spPr>
                      </pic:pic>
                    </a:graphicData>
                  </a:graphic>
                </wp:inline>
              </w:drawing>
            </w:r>
          </w:p>
          <w:p w14:paraId="5B131251" w14:textId="5F910141" w:rsidR="00E54520" w:rsidRPr="00E54520" w:rsidRDefault="00E54520" w:rsidP="00C86A19">
            <w:pPr>
              <w:spacing w:after="0" w:line="240" w:lineRule="auto"/>
              <w:jc w:val="center"/>
              <w:rPr>
                <w:rFonts w:ascii="Times New Roman" w:eastAsia="Times New Roman" w:hAnsi="Times New Roman" w:cs="Times New Roman"/>
                <w:b/>
                <w:bCs/>
                <w:iCs/>
                <w:kern w:val="0"/>
                <w:sz w:val="28"/>
                <w:szCs w:val="28"/>
                <w:lang w:val="it-IT"/>
                <w14:ligatures w14:val="none"/>
              </w:rPr>
            </w:pPr>
            <w:r w:rsidRPr="00E54520">
              <w:rPr>
                <w:rFonts w:ascii="Times New Roman" w:eastAsia="Times New Roman" w:hAnsi="Times New Roman" w:cs="Times New Roman"/>
                <w:b/>
                <w:bCs/>
                <w:iCs/>
                <w:kern w:val="0"/>
                <w:sz w:val="28"/>
                <w:szCs w:val="28"/>
                <w:lang w:val="it-IT"/>
                <w14:ligatures w14:val="none"/>
              </w:rPr>
              <w:t>Trần Thị Thanh Hải</w:t>
            </w:r>
          </w:p>
          <w:p w14:paraId="219C6E07" w14:textId="77777777" w:rsidR="00C86A19" w:rsidRPr="00C86A19" w:rsidRDefault="00C86A19" w:rsidP="00C86A19">
            <w:pPr>
              <w:spacing w:after="0" w:line="240" w:lineRule="auto"/>
              <w:jc w:val="center"/>
              <w:rPr>
                <w:rFonts w:ascii="Times New Roman" w:eastAsia="Times New Roman" w:hAnsi="Times New Roman" w:cs="Times New Roman"/>
                <w:kern w:val="0"/>
                <w:sz w:val="28"/>
                <w:szCs w:val="28"/>
                <w:lang w:val="it-IT"/>
                <w14:ligatures w14:val="none"/>
              </w:rPr>
            </w:pPr>
          </w:p>
          <w:p w14:paraId="0935B9D8" w14:textId="77777777" w:rsidR="00C86A19" w:rsidRPr="00C86A19" w:rsidRDefault="00C86A19" w:rsidP="00C86A19">
            <w:pPr>
              <w:spacing w:after="0" w:line="240" w:lineRule="auto"/>
              <w:jc w:val="center"/>
              <w:rPr>
                <w:rFonts w:ascii="Times New Roman" w:eastAsia="Times New Roman" w:hAnsi="Times New Roman" w:cs="Times New Roman"/>
                <w:kern w:val="0"/>
                <w:sz w:val="28"/>
                <w:szCs w:val="28"/>
                <w:lang w:val="it-IT"/>
                <w14:ligatures w14:val="none"/>
              </w:rPr>
            </w:pPr>
          </w:p>
          <w:p w14:paraId="6D2748E4" w14:textId="77777777" w:rsidR="00C86A19" w:rsidRPr="00C86A19" w:rsidRDefault="00C86A19" w:rsidP="00C86A19">
            <w:pPr>
              <w:spacing w:after="0" w:line="240" w:lineRule="auto"/>
              <w:jc w:val="center"/>
              <w:rPr>
                <w:rFonts w:ascii="Times New Roman" w:eastAsia="Times New Roman" w:hAnsi="Times New Roman" w:cs="Times New Roman"/>
                <w:kern w:val="0"/>
                <w:sz w:val="28"/>
                <w:szCs w:val="28"/>
                <w:lang w:val="it-IT"/>
                <w14:ligatures w14:val="none"/>
              </w:rPr>
            </w:pPr>
          </w:p>
          <w:p w14:paraId="1724403A" w14:textId="77777777" w:rsidR="00C86A19" w:rsidRPr="00C86A19" w:rsidRDefault="00C86A19" w:rsidP="00C86A19">
            <w:pPr>
              <w:spacing w:after="0" w:line="240" w:lineRule="auto"/>
              <w:jc w:val="center"/>
              <w:rPr>
                <w:rFonts w:ascii="Times New Roman" w:eastAsia="Times New Roman" w:hAnsi="Times New Roman" w:cs="Times New Roman"/>
                <w:b/>
                <w:kern w:val="0"/>
                <w:sz w:val="26"/>
                <w:szCs w:val="26"/>
                <w:lang w:val="it-IT"/>
                <w14:ligatures w14:val="none"/>
              </w:rPr>
            </w:pPr>
          </w:p>
          <w:p w14:paraId="64C0AC09" w14:textId="77777777" w:rsidR="00C86A19" w:rsidRPr="00C86A19" w:rsidRDefault="00C86A19" w:rsidP="00C86A19">
            <w:pPr>
              <w:spacing w:after="0" w:line="240" w:lineRule="auto"/>
              <w:jc w:val="center"/>
              <w:rPr>
                <w:rFonts w:ascii="Times New Roman" w:eastAsia="Times New Roman" w:hAnsi="Times New Roman" w:cs="Times New Roman"/>
                <w:b/>
                <w:kern w:val="0"/>
                <w:sz w:val="26"/>
                <w:szCs w:val="26"/>
                <w:lang w:val="it-IT"/>
                <w14:ligatures w14:val="none"/>
              </w:rPr>
            </w:pPr>
          </w:p>
        </w:tc>
      </w:tr>
    </w:tbl>
    <w:p w14:paraId="2A38F31C" w14:textId="77777777" w:rsidR="000723C9" w:rsidRDefault="000723C9"/>
    <w:sectPr w:rsidR="00072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19"/>
    <w:rsid w:val="000723C9"/>
    <w:rsid w:val="001C48CA"/>
    <w:rsid w:val="00395580"/>
    <w:rsid w:val="004637F8"/>
    <w:rsid w:val="00491854"/>
    <w:rsid w:val="00B62561"/>
    <w:rsid w:val="00BD40B7"/>
    <w:rsid w:val="00C86A19"/>
    <w:rsid w:val="00CA0971"/>
    <w:rsid w:val="00D74F10"/>
    <w:rsid w:val="00E54520"/>
    <w:rsid w:val="00E6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FCE8FEA"/>
  <w15:chartTrackingRefBased/>
  <w15:docId w15:val="{489CAC21-A75D-423A-912B-0A1FC6F9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6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6A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6A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6A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6A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A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A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A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A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6A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6A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6A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6A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6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A19"/>
    <w:rPr>
      <w:rFonts w:eastAsiaTheme="majorEastAsia" w:cstheme="majorBidi"/>
      <w:color w:val="272727" w:themeColor="text1" w:themeTint="D8"/>
    </w:rPr>
  </w:style>
  <w:style w:type="paragraph" w:styleId="Title">
    <w:name w:val="Title"/>
    <w:basedOn w:val="Normal"/>
    <w:next w:val="Normal"/>
    <w:link w:val="TitleChar"/>
    <w:uiPriority w:val="10"/>
    <w:qFormat/>
    <w:rsid w:val="00C86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A19"/>
    <w:pPr>
      <w:spacing w:before="160"/>
      <w:jc w:val="center"/>
    </w:pPr>
    <w:rPr>
      <w:i/>
      <w:iCs/>
      <w:color w:val="404040" w:themeColor="text1" w:themeTint="BF"/>
    </w:rPr>
  </w:style>
  <w:style w:type="character" w:customStyle="1" w:styleId="QuoteChar">
    <w:name w:val="Quote Char"/>
    <w:basedOn w:val="DefaultParagraphFont"/>
    <w:link w:val="Quote"/>
    <w:uiPriority w:val="29"/>
    <w:rsid w:val="00C86A19"/>
    <w:rPr>
      <w:i/>
      <w:iCs/>
      <w:color w:val="404040" w:themeColor="text1" w:themeTint="BF"/>
    </w:rPr>
  </w:style>
  <w:style w:type="paragraph" w:styleId="ListParagraph">
    <w:name w:val="List Paragraph"/>
    <w:basedOn w:val="Normal"/>
    <w:uiPriority w:val="34"/>
    <w:qFormat/>
    <w:rsid w:val="00C86A19"/>
    <w:pPr>
      <w:ind w:left="720"/>
      <w:contextualSpacing/>
    </w:pPr>
  </w:style>
  <w:style w:type="character" w:styleId="IntenseEmphasis">
    <w:name w:val="Intense Emphasis"/>
    <w:basedOn w:val="DefaultParagraphFont"/>
    <w:uiPriority w:val="21"/>
    <w:qFormat/>
    <w:rsid w:val="00C86A19"/>
    <w:rPr>
      <w:i/>
      <w:iCs/>
      <w:color w:val="2F5496" w:themeColor="accent1" w:themeShade="BF"/>
    </w:rPr>
  </w:style>
  <w:style w:type="paragraph" w:styleId="IntenseQuote">
    <w:name w:val="Intense Quote"/>
    <w:basedOn w:val="Normal"/>
    <w:next w:val="Normal"/>
    <w:link w:val="IntenseQuoteChar"/>
    <w:uiPriority w:val="30"/>
    <w:qFormat/>
    <w:rsid w:val="00C86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6A19"/>
    <w:rPr>
      <w:i/>
      <w:iCs/>
      <w:color w:val="2F5496" w:themeColor="accent1" w:themeShade="BF"/>
    </w:rPr>
  </w:style>
  <w:style w:type="character" w:styleId="IntenseReference">
    <w:name w:val="Intense Reference"/>
    <w:basedOn w:val="DefaultParagraphFont"/>
    <w:uiPriority w:val="32"/>
    <w:qFormat/>
    <w:rsid w:val="00C86A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BBT</cp:lastModifiedBy>
  <cp:revision>4</cp:revision>
  <dcterms:created xsi:type="dcterms:W3CDTF">2025-09-28T09:09:00Z</dcterms:created>
  <dcterms:modified xsi:type="dcterms:W3CDTF">2026-04-14T02:38:00Z</dcterms:modified>
</cp:coreProperties>
</file>